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142" w:firstLine="0"/>
        <w:jc w:val="center"/>
        <w:rPr>
          <w:rFonts w:ascii="Times New Roman" w:cs="Times New Roman" w:eastAsia="Times New Roman" w:hAnsi="Times New Roman"/>
          <w:b w:val="1"/>
          <w:sz w:val="26"/>
          <w:szCs w:val="2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2837815</wp:posOffset>
            </wp:positionH>
            <wp:positionV relativeFrom="paragraph">
              <wp:posOffset>-8888</wp:posOffset>
            </wp:positionV>
            <wp:extent cx="407131" cy="508914"/>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07131" cy="508914"/>
                    </a:xfrm>
                    <a:prstGeom prst="rect"/>
                    <a:ln/>
                  </pic:spPr>
                </pic:pic>
              </a:graphicData>
            </a:graphic>
          </wp:anchor>
        </w:drawing>
      </w:r>
    </w:p>
    <w:p w:rsidR="00000000" w:rsidDel="00000000" w:rsidP="00000000" w:rsidRDefault="00000000" w:rsidRPr="00000000" w14:paraId="00000002">
      <w:pPr>
        <w:spacing w:after="0" w:line="240" w:lineRule="auto"/>
        <w:ind w:left="142" w:firstLine="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4">
      <w:pPr>
        <w:spacing w:after="0" w:line="240" w:lineRule="auto"/>
        <w:ind w:left="142"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МІНІСТЕРСТВО ОБОРОНИ УКРАЇНИ</w:t>
      </w:r>
    </w:p>
    <w:p w:rsidR="00000000" w:rsidDel="00000000" w:rsidP="00000000" w:rsidRDefault="00000000" w:rsidRPr="00000000" w14:paraId="00000005">
      <w:pPr>
        <w:shd w:fill="ffffff" w:val="clea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ВІЙСЬКОВА ЧАСТИНА </w:t>
      </w:r>
      <w:r w:rsidDel="00000000" w:rsidR="00000000" w:rsidRPr="00000000">
        <w:rPr>
          <w:rFonts w:ascii="Times New Roman" w:cs="Times New Roman" w:eastAsia="Times New Roman" w:hAnsi="Times New Roman"/>
          <w:b w:val="1"/>
          <w:sz w:val="26"/>
          <w:szCs w:val="26"/>
          <w:highlight w:val="yellow"/>
          <w:rtl w:val="0"/>
        </w:rPr>
        <w:t xml:space="preserve">А0000</w:t>
      </w:r>
      <w:r w:rsidDel="00000000" w:rsidR="00000000" w:rsidRPr="00000000">
        <w:rPr>
          <w:rtl w:val="0"/>
        </w:rPr>
      </w:r>
    </w:p>
    <w:p w:rsidR="00000000" w:rsidDel="00000000" w:rsidP="00000000" w:rsidRDefault="00000000" w:rsidRPr="00000000" w14:paraId="00000006">
      <w:pPr>
        <w:shd w:fill="ffffff" w:val="clea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ЄДРПОУ </w:t>
      </w:r>
      <w:r w:rsidDel="00000000" w:rsidR="00000000" w:rsidRPr="00000000">
        <w:rPr>
          <w:rFonts w:ascii="Times New Roman" w:cs="Times New Roman" w:eastAsia="Times New Roman" w:hAnsi="Times New Roman"/>
          <w:sz w:val="26"/>
          <w:szCs w:val="26"/>
          <w:highlight w:val="yellow"/>
          <w:rtl w:val="0"/>
        </w:rPr>
        <w:t xml:space="preserve">00000000</w:t>
      </w:r>
      <w:r w:rsidDel="00000000" w:rsidR="00000000" w:rsidRPr="00000000">
        <w:rPr>
          <w:rtl w:val="0"/>
        </w:rPr>
      </w:r>
    </w:p>
    <w:p w:rsidR="00000000" w:rsidDel="00000000" w:rsidP="00000000" w:rsidRDefault="00000000" w:rsidRPr="00000000" w14:paraId="00000007">
      <w:pPr>
        <w:shd w:fill="ffffff" w:val="clear"/>
        <w:spacing w:after="0" w:line="240" w:lineRule="auto"/>
        <w:rPr>
          <w:rFonts w:ascii="Times New Roman" w:cs="Times New Roman" w:eastAsia="Times New Roman" w:hAnsi="Times New Roman"/>
          <w:b w:val="1"/>
          <w:sz w:val="26"/>
          <w:szCs w:val="26"/>
          <w:highlight w:val="yellow"/>
        </w:rPr>
      </w:pPr>
      <w:r w:rsidDel="00000000" w:rsidR="00000000" w:rsidRPr="00000000">
        <w:rPr>
          <w:rtl w:val="0"/>
        </w:rPr>
      </w:r>
    </w:p>
    <w:p w:rsidR="00000000" w:rsidDel="00000000" w:rsidP="00000000" w:rsidRDefault="00000000" w:rsidRPr="00000000" w14:paraId="00000008">
      <w:pPr>
        <w:shd w:fill="ffffff" w:val="clea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ПРОТОКОЛЬНЕ РІШЕННЯ </w:t>
      </w:r>
    </w:p>
    <w:p w:rsidR="00000000" w:rsidDel="00000000" w:rsidP="00000000" w:rsidRDefault="00000000" w:rsidRPr="00000000" w14:paraId="00000009">
      <w:pPr>
        <w:shd w:fill="ffffff" w:val="clea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УПОВНОВАЖЕНОЇ ОСОБИ ІЗ ЗАКУПІВЕЛЬ ТОВАРІВ, РОБІТ ТА ПОСЛУГ</w:t>
      </w:r>
    </w:p>
    <w:p w:rsidR="00000000" w:rsidDel="00000000" w:rsidP="00000000" w:rsidRDefault="00000000" w:rsidRPr="00000000" w14:paraId="0000000A">
      <w:pPr>
        <w:shd w:fill="ffffff" w:val="clear"/>
        <w:spacing w:after="0" w:line="240" w:lineRule="auto"/>
        <w:rPr>
          <w:rFonts w:ascii="Times New Roman" w:cs="Times New Roman" w:eastAsia="Times New Roman" w:hAnsi="Times New Roman"/>
          <w:b w:val="1"/>
          <w:sz w:val="27"/>
          <w:szCs w:val="27"/>
          <w:highlight w:val="yellow"/>
        </w:rPr>
      </w:pPr>
      <w:r w:rsidDel="00000000" w:rsidR="00000000" w:rsidRPr="00000000">
        <w:rPr>
          <w:rtl w:val="0"/>
        </w:rPr>
      </w:r>
    </w:p>
    <w:p w:rsidR="00000000" w:rsidDel="00000000" w:rsidP="00000000" w:rsidRDefault="00000000" w:rsidRPr="00000000" w14:paraId="0000000B">
      <w:pPr>
        <w:shd w:fill="ffffff" w:val="clear"/>
        <w:spacing w:after="0" w:line="240" w:lineRule="auto"/>
        <w:rPr>
          <w:rFonts w:ascii="Times New Roman" w:cs="Times New Roman" w:eastAsia="Times New Roman" w:hAnsi="Times New Roman"/>
          <w:i w:val="1"/>
          <w:sz w:val="26"/>
          <w:szCs w:val="26"/>
          <w:highlight w:val="yellow"/>
        </w:rPr>
      </w:pPr>
      <w:r w:rsidDel="00000000" w:rsidR="00000000" w:rsidRPr="00000000">
        <w:rPr>
          <w:rFonts w:ascii="Times New Roman" w:cs="Times New Roman" w:eastAsia="Times New Roman" w:hAnsi="Times New Roman"/>
          <w:sz w:val="26"/>
          <w:szCs w:val="26"/>
          <w:highlight w:val="yellow"/>
          <w:rtl w:val="0"/>
        </w:rPr>
        <w:t xml:space="preserve">12.04.2024</w:t>
      </w:r>
      <w:r w:rsidDel="00000000" w:rsidR="00000000" w:rsidRPr="00000000">
        <w:rPr>
          <w:rFonts w:ascii="Times New Roman" w:cs="Times New Roman" w:eastAsia="Times New Roman" w:hAnsi="Times New Roman"/>
          <w:sz w:val="26"/>
          <w:szCs w:val="26"/>
          <w:highlight w:val="white"/>
          <w:rtl w:val="0"/>
        </w:rPr>
        <w:t xml:space="preserve">                                   </w:t>
        <w:tab/>
        <w:tab/>
      </w:r>
      <w:r w:rsidDel="00000000" w:rsidR="00000000" w:rsidRPr="00000000">
        <w:rPr>
          <w:rFonts w:ascii="Times New Roman" w:cs="Times New Roman" w:eastAsia="Times New Roman" w:hAnsi="Times New Roman"/>
          <w:sz w:val="26"/>
          <w:szCs w:val="26"/>
          <w:rtl w:val="0"/>
        </w:rPr>
        <w:t xml:space="preserve">      м.Київ                                           </w:t>
        <w:tab/>
        <w:t xml:space="preserve">          № </w:t>
      </w:r>
      <w:r w:rsidDel="00000000" w:rsidR="00000000" w:rsidRPr="00000000">
        <w:rPr>
          <w:rFonts w:ascii="Times New Roman" w:cs="Times New Roman" w:eastAsia="Times New Roman" w:hAnsi="Times New Roman"/>
          <w:sz w:val="26"/>
          <w:szCs w:val="26"/>
          <w:highlight w:val="yellow"/>
          <w:rtl w:val="0"/>
        </w:rPr>
        <w:t xml:space="preserve">1</w:t>
      </w: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tabs>
          <w:tab w:val="left" w:leader="none" w:pos="426"/>
          <w:tab w:val="left" w:leader="none" w:pos="720"/>
          <w:tab w:val="left" w:leader="none" w:pos="993"/>
        </w:tabs>
        <w:spacing w:after="240" w:before="240" w:line="240" w:lineRule="auto"/>
        <w:jc w:val="both"/>
        <w:rPr>
          <w:rFonts w:ascii="Times New Roman" w:cs="Times New Roman" w:eastAsia="Times New Roman" w:hAnsi="Times New Roman"/>
          <w:b w:val="1"/>
          <w:sz w:val="24"/>
          <w:szCs w:val="24"/>
        </w:rPr>
      </w:pPr>
      <w:bookmarkStart w:colFirst="0" w:colLast="0" w:name="_heading=h.2et92p0" w:id="0"/>
      <w:bookmarkEnd w:id="0"/>
      <w:r w:rsidDel="00000000" w:rsidR="00000000" w:rsidRPr="00000000">
        <w:rPr>
          <w:rFonts w:ascii="Times New Roman" w:cs="Times New Roman" w:eastAsia="Times New Roman" w:hAnsi="Times New Roman"/>
          <w:b w:val="1"/>
          <w:sz w:val="24"/>
          <w:szCs w:val="24"/>
          <w:rtl w:val="0"/>
        </w:rPr>
        <w:t xml:space="preserve">Порядок денний:</w:t>
      </w:r>
    </w:p>
    <w:p w:rsidR="00000000" w:rsidDel="00000000" w:rsidP="00000000" w:rsidRDefault="00000000" w:rsidRPr="00000000" w14:paraId="0000000E">
      <w:pPr>
        <w:tabs>
          <w:tab w:val="left" w:leader="none" w:pos="426"/>
          <w:tab w:val="left" w:leader="none" w:pos="720"/>
          <w:tab w:val="left" w:leader="none" w:pos="993"/>
        </w:tabs>
        <w:spacing w:after="240" w:before="240" w:line="240" w:lineRule="auto"/>
        <w:ind w:left="560" w:hanging="280"/>
        <w:jc w:val="both"/>
        <w:rPr>
          <w:rFonts w:ascii="Times New Roman" w:cs="Times New Roman" w:eastAsia="Times New Roman" w:hAnsi="Times New Roman"/>
          <w:sz w:val="24"/>
          <w:szCs w:val="24"/>
          <w:highlight w:val="yellow"/>
        </w:rPr>
      </w:pPr>
      <w:bookmarkStart w:colFirst="0" w:colLast="0" w:name="_heading=h.2et92p0" w:id="0"/>
      <w:bookmarkEnd w:id="0"/>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Про п</w:t>
      </w:r>
      <w:r w:rsidDel="00000000" w:rsidR="00000000" w:rsidRPr="00000000">
        <w:rPr>
          <w:rFonts w:ascii="Times New Roman" w:cs="Times New Roman" w:eastAsia="Times New Roman" w:hAnsi="Times New Roman"/>
          <w:sz w:val="24"/>
          <w:szCs w:val="24"/>
          <w:rtl w:val="0"/>
        </w:rPr>
        <w:t xml:space="preserve">рийняття рішення щодо вибору методу закупівлі </w:t>
      </w:r>
      <w:r w:rsidDel="00000000" w:rsidR="00000000" w:rsidRPr="00000000">
        <w:rPr>
          <w:rFonts w:ascii="Times New Roman" w:cs="Times New Roman" w:eastAsia="Times New Roman" w:hAnsi="Times New Roman"/>
          <w:sz w:val="24"/>
          <w:szCs w:val="24"/>
          <w:rtl w:val="0"/>
        </w:rPr>
        <w:t xml:space="preserve">Послуги з ремонту і технічного обслуговування автомобільного транспорту </w:t>
      </w:r>
      <w:r w:rsidDel="00000000" w:rsidR="00000000" w:rsidRPr="00000000">
        <w:rPr>
          <w:rFonts w:ascii="Times New Roman" w:cs="Times New Roman" w:eastAsia="Times New Roman" w:hAnsi="Times New Roman"/>
          <w:sz w:val="24"/>
          <w:szCs w:val="24"/>
          <w:rtl w:val="0"/>
        </w:rPr>
        <w:t xml:space="preserve">згідно з те</w:t>
      </w:r>
      <w:r w:rsidDel="00000000" w:rsidR="00000000" w:rsidRPr="00000000">
        <w:rPr>
          <w:rFonts w:ascii="Times New Roman" w:cs="Times New Roman" w:eastAsia="Times New Roman" w:hAnsi="Times New Roman"/>
          <w:sz w:val="24"/>
          <w:szCs w:val="24"/>
          <w:highlight w:val="white"/>
          <w:rtl w:val="0"/>
        </w:rPr>
        <w:t xml:space="preserve">хнічним станом </w:t>
      </w:r>
      <w:r w:rsidDel="00000000" w:rsidR="00000000" w:rsidRPr="00000000">
        <w:rPr>
          <w:rFonts w:ascii="Times New Roman" w:cs="Times New Roman" w:eastAsia="Times New Roman" w:hAnsi="Times New Roman"/>
          <w:sz w:val="24"/>
          <w:szCs w:val="24"/>
          <w:highlight w:val="yellow"/>
          <w:rtl w:val="0"/>
        </w:rPr>
        <w:t xml:space="preserve">Mercedes Benz Sprinter W906</w:t>
      </w:r>
      <w:r w:rsidDel="00000000" w:rsidR="00000000" w:rsidRPr="00000000">
        <w:rPr>
          <w:rFonts w:ascii="Times New Roman" w:cs="Times New Roman" w:eastAsia="Times New Roman" w:hAnsi="Times New Roman"/>
          <w:sz w:val="24"/>
          <w:szCs w:val="24"/>
          <w:rtl w:val="0"/>
        </w:rPr>
        <w:t xml:space="preserve"> VIN: </w:t>
      </w:r>
      <w:r w:rsidDel="00000000" w:rsidR="00000000" w:rsidRPr="00000000">
        <w:rPr>
          <w:rFonts w:ascii="Times New Roman" w:cs="Times New Roman" w:eastAsia="Times New Roman" w:hAnsi="Times New Roman"/>
          <w:sz w:val="24"/>
          <w:szCs w:val="24"/>
          <w:highlight w:val="yellow"/>
          <w:rtl w:val="0"/>
        </w:rPr>
        <w:t xml:space="preserve">QWERT20YUI1O012345</w:t>
      </w:r>
      <w:r w:rsidDel="00000000" w:rsidR="00000000" w:rsidRPr="00000000">
        <w:rPr>
          <w:rFonts w:ascii="Times New Roman" w:cs="Times New Roman" w:eastAsia="Times New Roman" w:hAnsi="Times New Roman"/>
          <w:sz w:val="24"/>
          <w:szCs w:val="24"/>
          <w:rtl w:val="0"/>
        </w:rPr>
        <w:t xml:space="preserve">, військовий номер </w:t>
      </w:r>
      <w:r w:rsidDel="00000000" w:rsidR="00000000" w:rsidRPr="00000000">
        <w:rPr>
          <w:rFonts w:ascii="Times New Roman" w:cs="Times New Roman" w:eastAsia="Times New Roman" w:hAnsi="Times New Roman"/>
          <w:sz w:val="24"/>
          <w:szCs w:val="24"/>
          <w:highlight w:val="yellow"/>
          <w:rtl w:val="0"/>
        </w:rPr>
        <w:t xml:space="preserve">1010 A1</w:t>
      </w:r>
      <w:r w:rsidDel="00000000" w:rsidR="00000000" w:rsidRPr="00000000">
        <w:rPr>
          <w:rFonts w:ascii="Times New Roman" w:cs="Times New Roman" w:eastAsia="Times New Roman" w:hAnsi="Times New Roman"/>
          <w:sz w:val="24"/>
          <w:szCs w:val="24"/>
          <w:rtl w:val="0"/>
        </w:rPr>
        <w:t xml:space="preserve">, за кодом Єдиного закупівельного словника </w:t>
      </w:r>
      <w:r w:rsidDel="00000000" w:rsidR="00000000" w:rsidRPr="00000000">
        <w:rPr>
          <w:rFonts w:ascii="Times New Roman" w:cs="Times New Roman" w:eastAsia="Times New Roman" w:hAnsi="Times New Roman"/>
          <w:sz w:val="24"/>
          <w:szCs w:val="24"/>
          <w:highlight w:val="yellow"/>
          <w:rtl w:val="0"/>
        </w:rPr>
        <w:t xml:space="preserve">ДК 021:2015 50110000-9 Послуги з ремонту і технічного обслуговування мототранспортних засобів і супутнього обладнання.</w:t>
      </w:r>
    </w:p>
    <w:p w:rsidR="00000000" w:rsidDel="00000000" w:rsidP="00000000" w:rsidRDefault="00000000" w:rsidRPr="00000000" w14:paraId="0000000F">
      <w:pPr>
        <w:tabs>
          <w:tab w:val="left" w:leader="none" w:pos="426"/>
          <w:tab w:val="left" w:leader="none" w:pos="720"/>
          <w:tab w:val="left" w:leader="none" w:pos="993"/>
        </w:tabs>
        <w:spacing w:after="240" w:before="240" w:line="240" w:lineRule="auto"/>
        <w:ind w:left="560" w:hanging="280"/>
        <w:jc w:val="both"/>
        <w:rPr>
          <w:rFonts w:ascii="Times New Roman" w:cs="Times New Roman" w:eastAsia="Times New Roman" w:hAnsi="Times New Roman"/>
          <w:sz w:val="24"/>
          <w:szCs w:val="24"/>
          <w:highlight w:val="yellow"/>
        </w:rPr>
      </w:pPr>
      <w:bookmarkStart w:colFirst="0" w:colLast="0" w:name="_heading=h.l5n941fo638d" w:id="1"/>
      <w:bookmarkEnd w:id="1"/>
      <w:r w:rsidDel="00000000" w:rsidR="00000000" w:rsidRPr="00000000">
        <w:rPr>
          <w:rFonts w:ascii="Times New Roman" w:cs="Times New Roman" w:eastAsia="Times New Roman" w:hAnsi="Times New Roman"/>
          <w:sz w:val="24"/>
          <w:szCs w:val="24"/>
          <w:highlight w:val="white"/>
          <w:rtl w:val="0"/>
        </w:rPr>
        <w:t xml:space="preserve">2. Про обрання контрагента (надавача послуг) з</w:t>
      </w:r>
      <w:r w:rsidDel="00000000" w:rsidR="00000000" w:rsidRPr="00000000">
        <w:rPr>
          <w:rFonts w:ascii="Times New Roman" w:cs="Times New Roman" w:eastAsia="Times New Roman" w:hAnsi="Times New Roman"/>
          <w:sz w:val="24"/>
          <w:szCs w:val="24"/>
          <w:rtl w:val="0"/>
        </w:rPr>
        <w:t xml:space="preserve"> ремонту і технічного обслуговування автомобільного транспорту згідно з те</w:t>
      </w:r>
      <w:r w:rsidDel="00000000" w:rsidR="00000000" w:rsidRPr="00000000">
        <w:rPr>
          <w:rFonts w:ascii="Times New Roman" w:cs="Times New Roman" w:eastAsia="Times New Roman" w:hAnsi="Times New Roman"/>
          <w:sz w:val="24"/>
          <w:szCs w:val="24"/>
          <w:highlight w:val="white"/>
          <w:rtl w:val="0"/>
        </w:rPr>
        <w:t xml:space="preserve">хнічним станом </w:t>
      </w:r>
      <w:r w:rsidDel="00000000" w:rsidR="00000000" w:rsidRPr="00000000">
        <w:rPr>
          <w:rFonts w:ascii="Times New Roman" w:cs="Times New Roman" w:eastAsia="Times New Roman" w:hAnsi="Times New Roman"/>
          <w:sz w:val="24"/>
          <w:szCs w:val="24"/>
          <w:highlight w:val="yellow"/>
          <w:rtl w:val="0"/>
        </w:rPr>
        <w:t xml:space="preserve">Mercedes Benz Sprinter W906</w:t>
      </w:r>
      <w:r w:rsidDel="00000000" w:rsidR="00000000" w:rsidRPr="00000000">
        <w:rPr>
          <w:rFonts w:ascii="Times New Roman" w:cs="Times New Roman" w:eastAsia="Times New Roman" w:hAnsi="Times New Roman"/>
          <w:sz w:val="24"/>
          <w:szCs w:val="24"/>
          <w:rtl w:val="0"/>
        </w:rPr>
        <w:t xml:space="preserve"> VIN: </w:t>
      </w:r>
      <w:r w:rsidDel="00000000" w:rsidR="00000000" w:rsidRPr="00000000">
        <w:rPr>
          <w:rFonts w:ascii="Times New Roman" w:cs="Times New Roman" w:eastAsia="Times New Roman" w:hAnsi="Times New Roman"/>
          <w:sz w:val="24"/>
          <w:szCs w:val="24"/>
          <w:highlight w:val="yellow"/>
          <w:rtl w:val="0"/>
        </w:rPr>
        <w:t xml:space="preserve">QWERT20YUI1O012345</w:t>
      </w:r>
      <w:r w:rsidDel="00000000" w:rsidR="00000000" w:rsidRPr="00000000">
        <w:rPr>
          <w:rFonts w:ascii="Times New Roman" w:cs="Times New Roman" w:eastAsia="Times New Roman" w:hAnsi="Times New Roman"/>
          <w:sz w:val="24"/>
          <w:szCs w:val="24"/>
          <w:rtl w:val="0"/>
        </w:rPr>
        <w:t xml:space="preserve">, військовий номер </w:t>
      </w:r>
      <w:r w:rsidDel="00000000" w:rsidR="00000000" w:rsidRPr="00000000">
        <w:rPr>
          <w:rFonts w:ascii="Times New Roman" w:cs="Times New Roman" w:eastAsia="Times New Roman" w:hAnsi="Times New Roman"/>
          <w:sz w:val="24"/>
          <w:szCs w:val="24"/>
          <w:highlight w:val="yellow"/>
          <w:rtl w:val="0"/>
        </w:rPr>
        <w:t xml:space="preserve">1010 A1</w:t>
      </w:r>
      <w:r w:rsidDel="00000000" w:rsidR="00000000" w:rsidRPr="00000000">
        <w:rPr>
          <w:rFonts w:ascii="Times New Roman" w:cs="Times New Roman" w:eastAsia="Times New Roman" w:hAnsi="Times New Roman"/>
          <w:sz w:val="24"/>
          <w:szCs w:val="24"/>
          <w:rtl w:val="0"/>
        </w:rPr>
        <w:t xml:space="preserve">, за кодом Єдиного закупівельного словника </w:t>
      </w:r>
      <w:r w:rsidDel="00000000" w:rsidR="00000000" w:rsidRPr="00000000">
        <w:rPr>
          <w:rFonts w:ascii="Times New Roman" w:cs="Times New Roman" w:eastAsia="Times New Roman" w:hAnsi="Times New Roman"/>
          <w:sz w:val="24"/>
          <w:szCs w:val="24"/>
          <w:highlight w:val="yellow"/>
          <w:rtl w:val="0"/>
        </w:rPr>
        <w:t xml:space="preserve">ДК 021:2015 50110000-9 Послуги з ремонту і технічного обслуговування мототранспортних засобів і супутнього обладнання.</w:t>
      </w:r>
      <w:r w:rsidDel="00000000" w:rsidR="00000000" w:rsidRPr="00000000">
        <w:rPr>
          <w:rtl w:val="0"/>
        </w:rPr>
      </w:r>
    </w:p>
    <w:p w:rsidR="00000000" w:rsidDel="00000000" w:rsidP="00000000" w:rsidRDefault="00000000" w:rsidRPr="00000000" w14:paraId="00000010">
      <w:pPr>
        <w:tabs>
          <w:tab w:val="left" w:leader="none" w:pos="426"/>
          <w:tab w:val="left" w:leader="none" w:pos="720"/>
          <w:tab w:val="left" w:leader="none" w:pos="993"/>
        </w:tabs>
        <w:spacing w:after="240" w:before="240" w:line="240" w:lineRule="auto"/>
        <w:ind w:left="720" w:hanging="360"/>
        <w:jc w:val="both"/>
        <w:rPr>
          <w:rFonts w:ascii="Times New Roman" w:cs="Times New Roman" w:eastAsia="Times New Roman" w:hAnsi="Times New Roman"/>
          <w:b w:val="1"/>
          <w:sz w:val="24"/>
          <w:szCs w:val="24"/>
        </w:rPr>
      </w:pPr>
      <w:bookmarkStart w:colFirst="0" w:colLast="0" w:name="_heading=h.2et92p0" w:id="0"/>
      <w:bookmarkEnd w:id="0"/>
      <w:r w:rsidDel="00000000" w:rsidR="00000000" w:rsidRPr="00000000">
        <w:rPr>
          <w:rFonts w:ascii="Times New Roman" w:cs="Times New Roman" w:eastAsia="Times New Roman" w:hAnsi="Times New Roman"/>
          <w:b w:val="1"/>
          <w:sz w:val="24"/>
          <w:szCs w:val="24"/>
          <w:rtl w:val="0"/>
        </w:rPr>
        <w:t xml:space="preserve">Під час розгляду першого питання порядку денного встановлено:</w:t>
      </w:r>
      <w:r w:rsidDel="00000000" w:rsidR="00000000" w:rsidRPr="00000000">
        <w:rPr>
          <w:rtl w:val="0"/>
        </w:rPr>
      </w:r>
    </w:p>
    <w:p w:rsidR="00000000" w:rsidDel="00000000" w:rsidP="00000000" w:rsidRDefault="00000000" w:rsidRPr="00000000" w14:paraId="00000011">
      <w:pPr>
        <w:tabs>
          <w:tab w:val="left" w:leader="none" w:pos="426"/>
          <w:tab w:val="left" w:leader="none" w:pos="720"/>
          <w:tab w:val="left" w:leader="none" w:pos="993"/>
        </w:tabs>
        <w:spacing w:after="0" w:before="0" w:line="240" w:lineRule="auto"/>
        <w:jc w:val="both"/>
        <w:rPr>
          <w:rFonts w:ascii="Times New Roman" w:cs="Times New Roman" w:eastAsia="Times New Roman" w:hAnsi="Times New Roman"/>
          <w:color w:val="333333"/>
          <w:sz w:val="24"/>
          <w:szCs w:val="24"/>
          <w:highlight w:val="white"/>
        </w:rPr>
      </w:pPr>
      <w:bookmarkStart w:colFirst="0" w:colLast="0" w:name="_heading=h.2et92p0" w:id="0"/>
      <w:bookmarkEnd w:id="0"/>
      <w:r w:rsidDel="00000000" w:rsidR="00000000" w:rsidRPr="00000000">
        <w:rPr>
          <w:rFonts w:ascii="Times New Roman" w:cs="Times New Roman" w:eastAsia="Times New Roman" w:hAnsi="Times New Roman"/>
          <w:sz w:val="24"/>
          <w:szCs w:val="24"/>
          <w:rtl w:val="0"/>
        </w:rPr>
        <w:tab/>
        <w:t xml:space="preserve">У відповідності до пункту 43 Особливостей здійснення оборонних закупівель на період дії правового режиму воєнного стану затверджених Постановою Кабінету Міністрів України від 11 листопада 2022 р. № 1275, </w:t>
      </w:r>
      <w:r w:rsidDel="00000000" w:rsidR="00000000" w:rsidRPr="00000000">
        <w:rPr>
          <w:rFonts w:ascii="Times New Roman" w:cs="Times New Roman" w:eastAsia="Times New Roman" w:hAnsi="Times New Roman"/>
          <w:color w:val="333333"/>
          <w:sz w:val="24"/>
          <w:szCs w:val="24"/>
          <w:highlight w:val="white"/>
          <w:rtl w:val="0"/>
        </w:rPr>
        <w:t xml:space="preserve">державні замовники здійснюють закупівлі озброєння, військової та спеціальної техніки, ракет і боєприпасів та їх складових частин, а також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 без застосування видів (процедур) закупівель, визначених Законами України “Про оборонні закупівлі” та “Про публічні закупівлі”. Порядок проведення таких закупівель, у тому числі порядок укладення державних контрактів (договорів), визначається державним замовником.</w:t>
      </w:r>
    </w:p>
    <w:p w:rsidR="00000000" w:rsidDel="00000000" w:rsidP="00000000" w:rsidRDefault="00000000" w:rsidRPr="00000000" w14:paraId="00000012">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b w:val="1"/>
          <w:color w:val="333333"/>
          <w:sz w:val="28"/>
          <w:szCs w:val="28"/>
          <w:highlight w:val="white"/>
          <w:rtl w:val="0"/>
        </w:rPr>
        <w:tab/>
      </w:r>
      <w:r w:rsidDel="00000000" w:rsidR="00000000" w:rsidRPr="00000000">
        <w:rPr>
          <w:rFonts w:ascii="Times New Roman" w:cs="Times New Roman" w:eastAsia="Times New Roman" w:hAnsi="Times New Roman"/>
          <w:b w:val="1"/>
          <w:color w:val="333333"/>
          <w:sz w:val="24"/>
          <w:szCs w:val="24"/>
          <w:highlight w:val="white"/>
          <w:rtl w:val="0"/>
        </w:rPr>
        <w:t xml:space="preserve">Військова техніка </w:t>
      </w:r>
      <w:r w:rsidDel="00000000" w:rsidR="00000000" w:rsidRPr="00000000">
        <w:rPr>
          <w:rFonts w:ascii="Times New Roman" w:cs="Times New Roman" w:eastAsia="Times New Roman" w:hAnsi="Times New Roman"/>
          <w:color w:val="333333"/>
          <w:sz w:val="24"/>
          <w:szCs w:val="24"/>
          <w:highlight w:val="white"/>
          <w:rtl w:val="0"/>
        </w:rPr>
        <w:t xml:space="preserve">- технічні пристрої і засоби (системи, комплекси, зразки виробів), що призначені для ведення та забезпечення бойових дій, управління і </w:t>
      </w:r>
      <w:r w:rsidDel="00000000" w:rsidR="00000000" w:rsidRPr="00000000">
        <w:rPr>
          <w:rFonts w:ascii="Times New Roman" w:cs="Times New Roman" w:eastAsia="Times New Roman" w:hAnsi="Times New Roman"/>
          <w:b w:val="1"/>
          <w:color w:val="333333"/>
          <w:sz w:val="24"/>
          <w:szCs w:val="24"/>
          <w:highlight w:val="white"/>
          <w:rtl w:val="0"/>
        </w:rPr>
        <w:t xml:space="preserve">забезпечення функціонування військових підрозділів Збройних Сил та інших утворених відповідно до законів військових формувань</w:t>
      </w:r>
      <w:r w:rsidDel="00000000" w:rsidR="00000000" w:rsidRPr="00000000">
        <w:rPr>
          <w:rFonts w:ascii="Times New Roman" w:cs="Times New Roman" w:eastAsia="Times New Roman" w:hAnsi="Times New Roman"/>
          <w:color w:val="333333"/>
          <w:sz w:val="24"/>
          <w:szCs w:val="24"/>
          <w:highlight w:val="white"/>
          <w:rtl w:val="0"/>
        </w:rPr>
        <w:t xml:space="preserve">, навчання їх особового складу, обладнання та апаратура для випробування і контролю таких пристроїв і засобів, а також інші технічні засоби, пристрої, обладнання і предмети, спеціально виготовлені та/або конструктивно призначені для кінцевого використання у військових цілях.</w:t>
      </w:r>
      <w:r w:rsidDel="00000000" w:rsidR="00000000" w:rsidRPr="00000000">
        <w:rPr>
          <w:rtl w:val="0"/>
        </w:rPr>
      </w:r>
    </w:p>
    <w:p w:rsidR="00000000" w:rsidDel="00000000" w:rsidP="00000000" w:rsidRDefault="00000000" w:rsidRPr="00000000" w14:paraId="00000013">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33333"/>
          <w:sz w:val="24"/>
          <w:szCs w:val="24"/>
          <w:highlight w:val="white"/>
          <w:rtl w:val="0"/>
        </w:rPr>
        <w:tab/>
      </w:r>
      <w:r w:rsidDel="00000000" w:rsidR="00000000" w:rsidRPr="00000000">
        <w:rPr>
          <w:rFonts w:ascii="Times New Roman" w:cs="Times New Roman" w:eastAsia="Times New Roman" w:hAnsi="Times New Roman"/>
          <w:i w:val="1"/>
          <w:color w:val="333333"/>
          <w:sz w:val="24"/>
          <w:szCs w:val="24"/>
          <w:highlight w:val="white"/>
          <w:rtl w:val="0"/>
        </w:rPr>
        <w:t xml:space="preserve">(визначення у відповідності до пункту 7 розділу І Порядку розроблення, освоєння та випуску нових видів продукції оборонного призначення, а також припинення випуску існуючих видів такої продукції, затвердженого постановою Кабінету Міністрів України від 03.03.2021 № 234)</w:t>
      </w:r>
      <w:r w:rsidDel="00000000" w:rsidR="00000000" w:rsidRPr="00000000">
        <w:rPr>
          <w:rtl w:val="0"/>
        </w:rPr>
      </w:r>
    </w:p>
    <w:p w:rsidR="00000000" w:rsidDel="00000000" w:rsidP="00000000" w:rsidRDefault="00000000" w:rsidRPr="00000000" w14:paraId="00000014">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i w:val="1"/>
          <w:sz w:val="24"/>
          <w:szCs w:val="24"/>
          <w:rtl w:val="0"/>
        </w:rPr>
        <w:tab/>
      </w:r>
      <w:r w:rsidDel="00000000" w:rsidR="00000000" w:rsidRPr="00000000">
        <w:rPr>
          <w:rFonts w:ascii="Times New Roman" w:cs="Times New Roman" w:eastAsia="Times New Roman" w:hAnsi="Times New Roman"/>
          <w:sz w:val="24"/>
          <w:szCs w:val="24"/>
          <w:rtl w:val="0"/>
        </w:rPr>
        <w:t xml:space="preserve">Окрім вищенаведеного, у відповідності до Зводу відомостей, що становлять державну таємницю, затвердженому наказом Служби безпеки України 23.12.2020  № 383, до військової техніки віднесені</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color w:val="333333"/>
          <w:sz w:val="24"/>
          <w:szCs w:val="24"/>
          <w:highlight w:val="white"/>
          <w:rtl w:val="0"/>
        </w:rPr>
        <w:t xml:space="preserve">- літаки та гелікоптери бойові, учбово-бойові, спеціальні військові, транспортні, апарати літальні безпілотні, складові одиниці літальних апаратів, пристрої та агрегати авіаційні, обладнання для забезпечення зльоту, посадки та технічного обслуговування літальних апаратів; бойові кораблі та катери, кораблі спеціального призначення, судна та катери забезпечення і спеціальні, апарати глибоководні; машини бойові колісні, машини військові спеціальні колісні, машини бойові гусеничні, спеціальне приладдя озброєння бойової колісно-гусеничної техніки; спеціальна техніка телефонного, телеграфного зв’язку та передачі даних, її складові частини; технічні засоби захисту апаратури, ліній і каналів зв’язку та їх складові одиниці, апаратура шифрувальна та її складові частини, спеціальна техніка факсимільного зв’язку, техніка спеціального радіозв’язку, апаратура радіонавігаційних систем, спеціальна апаратура для запису (відеозапису) та відтворення звуку (відеосигналів), обладнання радіолокаційне, гідролокаційне, техніка протидії радіоелектронним, інфрачервоним, оптичним, гідроакустичним засобам виявлення цілей, засобам зв’язку, радіорозвідки противника, технічного захисту інформації та комплексного технічного контролю; спеціальне обладнання для автоматизованого (автоматичного) оброблення даних військового призначення, програмне забезпечення.</w:t>
      </w:r>
      <w:r w:rsidDel="00000000" w:rsidR="00000000" w:rsidRPr="00000000">
        <w:rPr>
          <w:rtl w:val="0"/>
        </w:rPr>
      </w:r>
    </w:p>
    <w:p w:rsidR="00000000" w:rsidDel="00000000" w:rsidP="00000000" w:rsidRDefault="00000000" w:rsidRPr="00000000" w14:paraId="00000015">
      <w:pPr>
        <w:spacing w:after="0" w:line="240" w:lineRule="auto"/>
        <w:ind w:firstLine="720"/>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color w:val="333333"/>
          <w:sz w:val="24"/>
          <w:szCs w:val="24"/>
          <w:highlight w:val="white"/>
          <w:rtl w:val="0"/>
        </w:rPr>
        <w:t xml:space="preserve">Відповідно до </w:t>
      </w:r>
      <w:r w:rsidDel="00000000" w:rsidR="00000000" w:rsidRPr="00000000">
        <w:rPr>
          <w:rFonts w:ascii="Times New Roman" w:cs="Times New Roman" w:eastAsia="Times New Roman" w:hAnsi="Times New Roman"/>
          <w:sz w:val="24"/>
          <w:szCs w:val="24"/>
          <w:highlight w:val="white"/>
          <w:rtl w:val="0"/>
        </w:rPr>
        <w:t xml:space="preserve">Порядку проведення закупівель озброєння, військової та спеціальної техніки, ракет і боєприпасів та їх складових частин, а також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 </w:t>
      </w:r>
      <w:r w:rsidDel="00000000" w:rsidR="00000000" w:rsidRPr="00000000">
        <w:rPr>
          <w:rFonts w:ascii="Times New Roman" w:cs="Times New Roman" w:eastAsia="Times New Roman" w:hAnsi="Times New Roman"/>
          <w:sz w:val="24"/>
          <w:szCs w:val="24"/>
          <w:highlight w:val="yellow"/>
          <w:rtl w:val="0"/>
        </w:rPr>
        <w:t xml:space="preserve">затвердженого наказом командира військової частини А0000 від 01.03.2024 року №80, закупівля озброєння, військової та спеціальної техніки у військовій частині А0000 </w:t>
      </w:r>
      <w:r w:rsidDel="00000000" w:rsidR="00000000" w:rsidRPr="00000000">
        <w:rPr>
          <w:rFonts w:ascii="Times New Roman" w:cs="Times New Roman" w:eastAsia="Times New Roman" w:hAnsi="Times New Roman"/>
          <w:sz w:val="24"/>
          <w:szCs w:val="24"/>
          <w:highlight w:val="white"/>
          <w:rtl w:val="0"/>
        </w:rPr>
        <w:t xml:space="preserve">здійснюється без застосування електронної системи закупівель.</w:t>
      </w:r>
      <w:r w:rsidDel="00000000" w:rsidR="00000000" w:rsidRPr="00000000">
        <w:rPr>
          <w:rtl w:val="0"/>
        </w:rPr>
      </w:r>
    </w:p>
    <w:p w:rsidR="00000000" w:rsidDel="00000000" w:rsidP="00000000" w:rsidRDefault="00000000" w:rsidRPr="00000000" w14:paraId="00000016">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Враховуючи вищезазначене, видатки на закупівлю запасних частин, (складових частин) до мототранспортних засобів Збройних Сил України (військові транспортні автомобілі всіх видів, гусеничні і колісні тягачі, транспортери-тягачі, трактори, причепи, напівпричепи, рухомі засоби ремонту й евакуації тощо, </w:t>
      </w:r>
      <w:r w:rsidDel="00000000" w:rsidR="00000000" w:rsidRPr="00000000">
        <w:rPr>
          <w:rFonts w:ascii="Times New Roman" w:cs="Times New Roman" w:eastAsia="Times New Roman" w:hAnsi="Times New Roman"/>
          <w:b w:val="1"/>
          <w:sz w:val="24"/>
          <w:szCs w:val="24"/>
          <w:rtl w:val="0"/>
        </w:rPr>
        <w:t xml:space="preserve">що забезпечують повсякденне функціонування військових підрозділів Збройних Сил України</w:t>
      </w:r>
      <w:r w:rsidDel="00000000" w:rsidR="00000000" w:rsidRPr="00000000">
        <w:rPr>
          <w:rFonts w:ascii="Times New Roman" w:cs="Times New Roman" w:eastAsia="Times New Roman" w:hAnsi="Times New Roman"/>
          <w:sz w:val="24"/>
          <w:szCs w:val="24"/>
          <w:rtl w:val="0"/>
        </w:rPr>
        <w:t xml:space="preserve">) та їх обслуговування відносяться до категорії закупівель визначених пунктом 43 Постанови КМУ від 11 листопада 2023 року №1275.</w:t>
      </w:r>
      <w:r w:rsidDel="00000000" w:rsidR="00000000" w:rsidRPr="00000000">
        <w:rPr>
          <w:rtl w:val="0"/>
        </w:rPr>
      </w:r>
    </w:p>
    <w:p w:rsidR="00000000" w:rsidDel="00000000" w:rsidP="00000000" w:rsidRDefault="00000000" w:rsidRPr="00000000" w14:paraId="00000017">
      <w:pPr>
        <w:tabs>
          <w:tab w:val="left" w:leader="none" w:pos="426"/>
          <w:tab w:val="left" w:leader="none" w:pos="720"/>
          <w:tab w:val="left" w:leader="none" w:pos="993"/>
        </w:tabs>
        <w:spacing w:after="0" w:before="0" w:line="240" w:lineRule="auto"/>
        <w:ind w:firstLine="700"/>
        <w:jc w:val="both"/>
        <w:rPr>
          <w:rFonts w:ascii="Times New Roman" w:cs="Times New Roman" w:eastAsia="Times New Roman" w:hAnsi="Times New Roman"/>
          <w:sz w:val="24"/>
          <w:szCs w:val="24"/>
          <w:highlight w:val="yellow"/>
        </w:rPr>
      </w:pPr>
      <w:bookmarkStart w:colFirst="0" w:colLast="0" w:name="_heading=h.2et92p0" w:id="0"/>
      <w:bookmarkEnd w:id="0"/>
      <w:r w:rsidDel="00000000" w:rsidR="00000000" w:rsidRPr="00000000">
        <w:rPr>
          <w:rFonts w:ascii="Times New Roman" w:cs="Times New Roman" w:eastAsia="Times New Roman" w:hAnsi="Times New Roman"/>
          <w:sz w:val="24"/>
          <w:szCs w:val="24"/>
          <w:rtl w:val="0"/>
        </w:rPr>
        <w:t xml:space="preserve">Транспортний засіб </w:t>
      </w:r>
      <w:r w:rsidDel="00000000" w:rsidR="00000000" w:rsidRPr="00000000">
        <w:rPr>
          <w:rFonts w:ascii="Times New Roman" w:cs="Times New Roman" w:eastAsia="Times New Roman" w:hAnsi="Times New Roman"/>
          <w:sz w:val="24"/>
          <w:szCs w:val="24"/>
          <w:highlight w:val="yellow"/>
          <w:rtl w:val="0"/>
        </w:rPr>
        <w:t xml:space="preserve">Mercedes Benz Sprinter W906</w:t>
      </w:r>
      <w:r w:rsidDel="00000000" w:rsidR="00000000" w:rsidRPr="00000000">
        <w:rPr>
          <w:rFonts w:ascii="Times New Roman" w:cs="Times New Roman" w:eastAsia="Times New Roman" w:hAnsi="Times New Roman"/>
          <w:sz w:val="24"/>
          <w:szCs w:val="24"/>
          <w:rtl w:val="0"/>
        </w:rPr>
        <w:t xml:space="preserve"> VIN: </w:t>
      </w:r>
      <w:r w:rsidDel="00000000" w:rsidR="00000000" w:rsidRPr="00000000">
        <w:rPr>
          <w:rFonts w:ascii="Times New Roman" w:cs="Times New Roman" w:eastAsia="Times New Roman" w:hAnsi="Times New Roman"/>
          <w:sz w:val="24"/>
          <w:szCs w:val="24"/>
          <w:highlight w:val="yellow"/>
          <w:rtl w:val="0"/>
        </w:rPr>
        <w:t xml:space="preserve">QWERT20YUI1O012345</w:t>
      </w:r>
      <w:r w:rsidDel="00000000" w:rsidR="00000000" w:rsidRPr="00000000">
        <w:rPr>
          <w:rFonts w:ascii="Times New Roman" w:cs="Times New Roman" w:eastAsia="Times New Roman" w:hAnsi="Times New Roman"/>
          <w:sz w:val="24"/>
          <w:szCs w:val="24"/>
          <w:rtl w:val="0"/>
        </w:rPr>
        <w:t xml:space="preserve">, військовий номер </w:t>
      </w:r>
      <w:r w:rsidDel="00000000" w:rsidR="00000000" w:rsidRPr="00000000">
        <w:rPr>
          <w:rFonts w:ascii="Times New Roman" w:cs="Times New Roman" w:eastAsia="Times New Roman" w:hAnsi="Times New Roman"/>
          <w:sz w:val="24"/>
          <w:szCs w:val="24"/>
          <w:highlight w:val="yellow"/>
          <w:rtl w:val="0"/>
        </w:rPr>
        <w:t xml:space="preserve">1010 A1</w:t>
      </w:r>
      <w:r w:rsidDel="00000000" w:rsidR="00000000" w:rsidRPr="00000000">
        <w:rPr>
          <w:rFonts w:ascii="Times New Roman" w:cs="Times New Roman" w:eastAsia="Times New Roman" w:hAnsi="Times New Roman"/>
          <w:sz w:val="24"/>
          <w:szCs w:val="24"/>
          <w:rtl w:val="0"/>
        </w:rPr>
        <w:t xml:space="preserve"> належним  чином зареєстровний як транспортний засіб Збройних Сил України.</w:t>
      </w:r>
      <w:r w:rsidDel="00000000" w:rsidR="00000000" w:rsidRPr="00000000">
        <w:rPr>
          <w:rtl w:val="0"/>
        </w:rPr>
      </w:r>
    </w:p>
    <w:p w:rsidR="00000000" w:rsidDel="00000000" w:rsidP="00000000" w:rsidRDefault="00000000" w:rsidRPr="00000000" w14:paraId="00000018">
      <w:pPr>
        <w:tabs>
          <w:tab w:val="left" w:leader="none" w:pos="426"/>
          <w:tab w:val="left" w:leader="none" w:pos="720"/>
          <w:tab w:val="left" w:leader="none" w:pos="993"/>
        </w:tabs>
        <w:spacing w:after="240" w:before="240" w:line="240" w:lineRule="auto"/>
        <w:ind w:left="720" w:hanging="360"/>
        <w:jc w:val="both"/>
        <w:rPr>
          <w:rFonts w:ascii="Times New Roman" w:cs="Times New Roman" w:eastAsia="Times New Roman" w:hAnsi="Times New Roman"/>
          <w:sz w:val="24"/>
          <w:szCs w:val="24"/>
          <w:highlight w:val="yellow"/>
        </w:rPr>
      </w:pPr>
      <w:bookmarkStart w:colFirst="0" w:colLast="0" w:name="_heading=h.2et92p0" w:id="0"/>
      <w:bookmarkEnd w:id="0"/>
      <w:r w:rsidDel="00000000" w:rsidR="00000000" w:rsidRPr="00000000">
        <w:rPr>
          <w:rFonts w:ascii="Times New Roman" w:cs="Times New Roman" w:eastAsia="Times New Roman" w:hAnsi="Times New Roman"/>
          <w:b w:val="1"/>
          <w:sz w:val="24"/>
          <w:szCs w:val="24"/>
          <w:rtl w:val="0"/>
        </w:rPr>
        <w:t xml:space="preserve">Під час розгляду другого питання порядку денного встановлено:</w:t>
      </w:r>
      <w:r w:rsidDel="00000000" w:rsidR="00000000" w:rsidRPr="00000000">
        <w:rPr>
          <w:rtl w:val="0"/>
        </w:rPr>
      </w:r>
    </w:p>
    <w:p w:rsidR="00000000" w:rsidDel="00000000" w:rsidP="00000000" w:rsidRDefault="00000000" w:rsidRPr="00000000" w14:paraId="00000019">
      <w:pPr>
        <w:tabs>
          <w:tab w:val="left" w:leader="none" w:pos="426"/>
          <w:tab w:val="left" w:leader="none" w:pos="720"/>
          <w:tab w:val="left" w:leader="none" w:pos="993"/>
        </w:tabs>
        <w:spacing w:after="0" w:before="0" w:line="240" w:lineRule="auto"/>
        <w:ind w:firstLine="700"/>
        <w:jc w:val="both"/>
        <w:rPr>
          <w:rFonts w:ascii="Times New Roman" w:cs="Times New Roman" w:eastAsia="Times New Roman" w:hAnsi="Times New Roman"/>
          <w:sz w:val="24"/>
          <w:szCs w:val="24"/>
        </w:rPr>
      </w:pPr>
      <w:bookmarkStart w:colFirst="0" w:colLast="0" w:name="_heading=h.7dczfsb1ebbr" w:id="2"/>
      <w:bookmarkEnd w:id="2"/>
      <w:r w:rsidDel="00000000" w:rsidR="00000000" w:rsidRPr="00000000">
        <w:rPr>
          <w:rFonts w:ascii="Times New Roman" w:cs="Times New Roman" w:eastAsia="Times New Roman" w:hAnsi="Times New Roman"/>
          <w:sz w:val="24"/>
          <w:szCs w:val="24"/>
          <w:rtl w:val="0"/>
        </w:rPr>
        <w:t xml:space="preserve">Під час підготовки до укладення договору, з метою пошуку та відбору найбільш економічно вигідних комерційних пропозицій, було проведено маркетингове дослідження ринку закупівлі. </w:t>
      </w:r>
      <w:r w:rsidDel="00000000" w:rsidR="00000000" w:rsidRPr="00000000">
        <w:rPr>
          <w:rFonts w:ascii="Times New Roman" w:cs="Times New Roman" w:eastAsia="Times New Roman" w:hAnsi="Times New Roman"/>
          <w:sz w:val="24"/>
          <w:szCs w:val="24"/>
          <w:highlight w:val="yellow"/>
          <w:rtl w:val="0"/>
        </w:rPr>
        <w:t xml:space="preserve">Додаток №___ (Акт маркетингового дослідження ринку)</w:t>
      </w:r>
      <w:r w:rsidDel="00000000" w:rsidR="00000000" w:rsidRPr="00000000">
        <w:rPr>
          <w:rtl w:val="0"/>
        </w:rPr>
      </w:r>
    </w:p>
    <w:p w:rsidR="00000000" w:rsidDel="00000000" w:rsidP="00000000" w:rsidRDefault="00000000" w:rsidRPr="00000000" w14:paraId="0000001A">
      <w:pPr>
        <w:tabs>
          <w:tab w:val="left" w:leader="none" w:pos="426"/>
          <w:tab w:val="left" w:leader="none" w:pos="720"/>
          <w:tab w:val="left" w:leader="none" w:pos="993"/>
        </w:tabs>
        <w:spacing w:after="0" w:before="0" w:line="240" w:lineRule="auto"/>
        <w:ind w:firstLine="700"/>
        <w:jc w:val="both"/>
        <w:rPr>
          <w:rFonts w:ascii="Times New Roman" w:cs="Times New Roman" w:eastAsia="Times New Roman" w:hAnsi="Times New Roman"/>
          <w:sz w:val="24"/>
          <w:szCs w:val="24"/>
          <w:highlight w:val="white"/>
        </w:rPr>
      </w:pPr>
      <w:bookmarkStart w:colFirst="0" w:colLast="0" w:name="_heading=h.u4dal0jed91l" w:id="3"/>
      <w:bookmarkEnd w:id="3"/>
      <w:r w:rsidDel="00000000" w:rsidR="00000000" w:rsidRPr="00000000">
        <w:rPr>
          <w:rFonts w:ascii="Times New Roman" w:cs="Times New Roman" w:eastAsia="Times New Roman" w:hAnsi="Times New Roman"/>
          <w:sz w:val="24"/>
          <w:szCs w:val="24"/>
          <w:rtl w:val="0"/>
        </w:rPr>
        <w:t xml:space="preserve">Відповідно до п.6 Акту </w:t>
      </w:r>
      <w:r w:rsidDel="00000000" w:rsidR="00000000" w:rsidRPr="00000000">
        <w:rPr>
          <w:rFonts w:ascii="Times New Roman" w:cs="Times New Roman" w:eastAsia="Times New Roman" w:hAnsi="Times New Roman"/>
          <w:sz w:val="24"/>
          <w:szCs w:val="24"/>
          <w:highlight w:val="white"/>
          <w:rtl w:val="0"/>
        </w:rPr>
        <w:t xml:space="preserve">від __.__.2024 №1 з</w:t>
      </w:r>
      <w:r w:rsidDel="00000000" w:rsidR="00000000" w:rsidRPr="00000000">
        <w:rPr>
          <w:rFonts w:ascii="Times New Roman" w:cs="Times New Roman" w:eastAsia="Times New Roman" w:hAnsi="Times New Roman"/>
          <w:sz w:val="24"/>
          <w:szCs w:val="24"/>
          <w:rtl w:val="0"/>
        </w:rPr>
        <w:t xml:space="preserve">а результатами маркетингових досліджень </w:t>
      </w:r>
      <w:r w:rsidDel="00000000" w:rsidR="00000000" w:rsidRPr="00000000">
        <w:rPr>
          <w:rFonts w:ascii="Times New Roman" w:cs="Times New Roman" w:eastAsia="Times New Roman" w:hAnsi="Times New Roman"/>
          <w:b w:val="1"/>
          <w:sz w:val="24"/>
          <w:szCs w:val="24"/>
          <w:rtl w:val="0"/>
        </w:rPr>
        <w:t xml:space="preserve">прийняте рішення пропонувати до закупівлі та укласти договір</w:t>
      </w:r>
      <w:r w:rsidDel="00000000" w:rsidR="00000000" w:rsidRPr="00000000">
        <w:rPr>
          <w:rFonts w:ascii="Times New Roman" w:cs="Times New Roman" w:eastAsia="Times New Roman" w:hAnsi="Times New Roman"/>
          <w:sz w:val="24"/>
          <w:szCs w:val="24"/>
          <w:rtl w:val="0"/>
        </w:rPr>
        <w:t xml:space="preserve"> у 2024 році, щодо предмету закупівлі «</w:t>
      </w:r>
      <w:r w:rsidDel="00000000" w:rsidR="00000000" w:rsidRPr="00000000">
        <w:rPr>
          <w:rFonts w:ascii="Times New Roman" w:cs="Times New Roman" w:eastAsia="Times New Roman" w:hAnsi="Times New Roman"/>
          <w:sz w:val="24"/>
          <w:szCs w:val="24"/>
          <w:highlight w:val="white"/>
          <w:rtl w:val="0"/>
        </w:rPr>
        <w:t xml:space="preserve">Послуги з ремонту та технічного обслуговування транспортних засобів </w:t>
      </w:r>
      <w:r w:rsidDel="00000000" w:rsidR="00000000" w:rsidRPr="00000000">
        <w:rPr>
          <w:rFonts w:ascii="Times New Roman" w:cs="Times New Roman" w:eastAsia="Times New Roman" w:hAnsi="Times New Roman"/>
          <w:sz w:val="24"/>
          <w:szCs w:val="24"/>
          <w:rtl w:val="0"/>
        </w:rPr>
        <w:t xml:space="preserve">військової частини</w:t>
      </w:r>
      <w:r w:rsidDel="00000000" w:rsidR="00000000" w:rsidRPr="00000000">
        <w:rPr>
          <w:rFonts w:ascii="Times New Roman" w:cs="Times New Roman" w:eastAsia="Times New Roman" w:hAnsi="Times New Roman"/>
          <w:sz w:val="24"/>
          <w:szCs w:val="24"/>
          <w:highlight w:val="white"/>
          <w:rtl w:val="0"/>
        </w:rPr>
        <w:t xml:space="preserve"> А0000</w:t>
      </w:r>
      <w:r w:rsidDel="00000000" w:rsidR="00000000" w:rsidRPr="00000000">
        <w:rPr>
          <w:rFonts w:ascii="Times New Roman" w:cs="Times New Roman" w:eastAsia="Times New Roman" w:hAnsi="Times New Roman"/>
          <w:sz w:val="24"/>
          <w:szCs w:val="24"/>
          <w:rtl w:val="0"/>
        </w:rPr>
        <w:t xml:space="preserve"> відповідно до технічного стану </w:t>
      </w:r>
      <w:r w:rsidDel="00000000" w:rsidR="00000000" w:rsidRPr="00000000">
        <w:rPr>
          <w:rFonts w:ascii="Times New Roman" w:cs="Times New Roman" w:eastAsia="Times New Roman" w:hAnsi="Times New Roman"/>
          <w:sz w:val="24"/>
          <w:szCs w:val="24"/>
          <w:highlight w:val="yellow"/>
          <w:rtl w:val="0"/>
        </w:rPr>
        <w:t xml:space="preserve">Mercedes Benz Sprinter W906</w:t>
      </w:r>
      <w:r w:rsidDel="00000000" w:rsidR="00000000" w:rsidRPr="00000000">
        <w:rPr>
          <w:rFonts w:ascii="Times New Roman" w:cs="Times New Roman" w:eastAsia="Times New Roman" w:hAnsi="Times New Roman"/>
          <w:sz w:val="24"/>
          <w:szCs w:val="24"/>
          <w:rtl w:val="0"/>
        </w:rPr>
        <w:t xml:space="preserve"> VIN: </w:t>
      </w:r>
      <w:r w:rsidDel="00000000" w:rsidR="00000000" w:rsidRPr="00000000">
        <w:rPr>
          <w:rFonts w:ascii="Times New Roman" w:cs="Times New Roman" w:eastAsia="Times New Roman" w:hAnsi="Times New Roman"/>
          <w:sz w:val="24"/>
          <w:szCs w:val="24"/>
          <w:highlight w:val="yellow"/>
          <w:rtl w:val="0"/>
        </w:rPr>
        <w:t xml:space="preserve">QWERT20YUI1O012345</w:t>
      </w:r>
      <w:r w:rsidDel="00000000" w:rsidR="00000000" w:rsidRPr="00000000">
        <w:rPr>
          <w:rFonts w:ascii="Times New Roman" w:cs="Times New Roman" w:eastAsia="Times New Roman" w:hAnsi="Times New Roman"/>
          <w:sz w:val="24"/>
          <w:szCs w:val="24"/>
          <w:rtl w:val="0"/>
        </w:rPr>
        <w:t xml:space="preserve">, військовий номер </w:t>
      </w:r>
      <w:r w:rsidDel="00000000" w:rsidR="00000000" w:rsidRPr="00000000">
        <w:rPr>
          <w:rFonts w:ascii="Times New Roman" w:cs="Times New Roman" w:eastAsia="Times New Roman" w:hAnsi="Times New Roman"/>
          <w:sz w:val="24"/>
          <w:szCs w:val="24"/>
          <w:highlight w:val="yellow"/>
          <w:rtl w:val="0"/>
        </w:rPr>
        <w:t xml:space="preserve">1010 A1</w:t>
      </w:r>
      <w:r w:rsidDel="00000000" w:rsidR="00000000" w:rsidRPr="00000000">
        <w:rPr>
          <w:rFonts w:ascii="Times New Roman" w:cs="Times New Roman" w:eastAsia="Times New Roman" w:hAnsi="Times New Roman"/>
          <w:sz w:val="24"/>
          <w:szCs w:val="24"/>
          <w:rtl w:val="0"/>
        </w:rPr>
        <w:t xml:space="preserve"> у постачал</w:t>
      </w:r>
      <w:r w:rsidDel="00000000" w:rsidR="00000000" w:rsidRPr="00000000">
        <w:rPr>
          <w:rFonts w:ascii="Times New Roman" w:cs="Times New Roman" w:eastAsia="Times New Roman" w:hAnsi="Times New Roman"/>
          <w:sz w:val="24"/>
          <w:szCs w:val="24"/>
          <w:highlight w:val="white"/>
          <w:rtl w:val="0"/>
        </w:rPr>
        <w:t xml:space="preserve">ьника ФОП ХМЕЛЬНИЦЬКИЙ Б.М., РНОКПП: 1234567, з урахуванням місця надання послуги Рівненська обл., м.Рівне</w:t>
      </w:r>
    </w:p>
    <w:p w:rsidR="00000000" w:rsidDel="00000000" w:rsidP="00000000" w:rsidRDefault="00000000" w:rsidRPr="00000000" w14:paraId="0000001B">
      <w:pPr>
        <w:tabs>
          <w:tab w:val="left" w:leader="none" w:pos="426"/>
          <w:tab w:val="left" w:leader="none" w:pos="720"/>
          <w:tab w:val="left" w:leader="none" w:pos="993"/>
        </w:tabs>
        <w:spacing w:after="0" w:before="0" w:line="240" w:lineRule="auto"/>
        <w:ind w:firstLine="700"/>
        <w:jc w:val="both"/>
        <w:rPr>
          <w:rFonts w:ascii="Times New Roman" w:cs="Times New Roman" w:eastAsia="Times New Roman" w:hAnsi="Times New Roman"/>
          <w:sz w:val="24"/>
          <w:szCs w:val="24"/>
        </w:rPr>
      </w:pPr>
      <w:bookmarkStart w:colFirst="0" w:colLast="0" w:name="_heading=h.2et92p0" w:id="0"/>
      <w:bookmarkEnd w:id="0"/>
      <w:r w:rsidDel="00000000" w:rsidR="00000000" w:rsidRPr="00000000">
        <w:rPr>
          <w:rFonts w:ascii="Times New Roman" w:cs="Times New Roman" w:eastAsia="Times New Roman" w:hAnsi="Times New Roman"/>
          <w:sz w:val="24"/>
          <w:szCs w:val="24"/>
          <w:rtl w:val="0"/>
        </w:rPr>
        <w:t xml:space="preserve">Зміст  Акту визначається Постановою Кабінету Міністрів України від 16.06.2021 № 625, де крім іншого, в п.6 зазначається, що завдання досліджень - збір інформації про предмети закупівлі, проведення її аналізу, складення переліку потенційних постачальників (виконавців) за показниками критеріїв оцінки. Методика оцінки та критерії затверджуються державними замовниками у сфері оборони.</w:t>
      </w:r>
    </w:p>
    <w:p w:rsidR="00000000" w:rsidDel="00000000" w:rsidP="00000000" w:rsidRDefault="00000000" w:rsidRPr="00000000" w14:paraId="0000001C">
      <w:pPr>
        <w:tabs>
          <w:tab w:val="left" w:leader="none" w:pos="426"/>
          <w:tab w:val="left" w:leader="none" w:pos="720"/>
          <w:tab w:val="left" w:leader="none" w:pos="993"/>
        </w:tabs>
        <w:spacing w:after="0" w:before="0" w:line="240" w:lineRule="auto"/>
        <w:ind w:firstLine="700"/>
        <w:jc w:val="both"/>
        <w:rPr>
          <w:rFonts w:ascii="Times New Roman" w:cs="Times New Roman" w:eastAsia="Times New Roman" w:hAnsi="Times New Roman"/>
          <w:sz w:val="24"/>
          <w:szCs w:val="24"/>
        </w:rPr>
      </w:pPr>
      <w:bookmarkStart w:colFirst="0" w:colLast="0" w:name="_heading=h.2et92p0" w:id="0"/>
      <w:bookmarkEnd w:id="0"/>
      <w:r w:rsidDel="00000000" w:rsidR="00000000" w:rsidRPr="00000000">
        <w:rPr>
          <w:rFonts w:ascii="Times New Roman" w:cs="Times New Roman" w:eastAsia="Times New Roman" w:hAnsi="Times New Roman"/>
          <w:sz w:val="24"/>
          <w:szCs w:val="24"/>
          <w:rtl w:val="0"/>
        </w:rPr>
        <w:t xml:space="preserve">Отримана комерційна пропозицію від ФОП ХМЕЛЬНИЦЬКИЙ Б.М., відповідає вимогам п.45 Особливостей здійснення оборонних закупівель на період дії правового режиму воєнного стану затверджених Постановою Кабінету Міністрів України від 11 листопада 2022 р. № 1275,  загальна сума якої складає </w:t>
      </w:r>
      <w:r w:rsidDel="00000000" w:rsidR="00000000" w:rsidRPr="00000000">
        <w:rPr>
          <w:rFonts w:ascii="Times New Roman" w:cs="Times New Roman" w:eastAsia="Times New Roman" w:hAnsi="Times New Roman"/>
          <w:b w:val="1"/>
          <w:sz w:val="24"/>
          <w:szCs w:val="24"/>
          <w:shd w:fill="d3d3d3" w:val="clear"/>
          <w:rtl w:val="0"/>
        </w:rPr>
        <w:t xml:space="preserve">50000</w:t>
      </w:r>
      <w:r w:rsidDel="00000000" w:rsidR="00000000" w:rsidRPr="00000000">
        <w:rPr>
          <w:rFonts w:ascii="Times New Roman" w:cs="Times New Roman" w:eastAsia="Times New Roman" w:hAnsi="Times New Roman"/>
          <w:b w:val="1"/>
          <w:sz w:val="24"/>
          <w:szCs w:val="24"/>
          <w:rtl w:val="0"/>
        </w:rPr>
        <w:t xml:space="preserve"> грн. (</w:t>
      </w:r>
      <w:r w:rsidDel="00000000" w:rsidR="00000000" w:rsidRPr="00000000">
        <w:rPr>
          <w:rFonts w:ascii="Times New Roman" w:cs="Times New Roman" w:eastAsia="Times New Roman" w:hAnsi="Times New Roman"/>
          <w:b w:val="1"/>
          <w:sz w:val="24"/>
          <w:szCs w:val="24"/>
          <w:shd w:fill="d3d3d3" w:val="clear"/>
          <w:rtl w:val="0"/>
        </w:rPr>
        <w:t xml:space="preserve">П'ятдесят тисяч гривень</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 них:</w:t>
      </w:r>
    </w:p>
    <w:p w:rsidR="00000000" w:rsidDel="00000000" w:rsidP="00000000" w:rsidRDefault="00000000" w:rsidRPr="00000000" w14:paraId="0000001D">
      <w:pPr>
        <w:numPr>
          <w:ilvl w:val="0"/>
          <w:numId w:val="2"/>
        </w:numPr>
        <w:tabs>
          <w:tab w:val="left" w:leader="none" w:pos="426"/>
          <w:tab w:val="left" w:leader="none" w:pos="720"/>
          <w:tab w:val="left" w:leader="none" w:pos="993"/>
        </w:tabs>
        <w:spacing w:after="0" w:before="0" w:line="240" w:lineRule="auto"/>
        <w:ind w:left="720" w:hanging="360"/>
        <w:jc w:val="both"/>
        <w:rPr>
          <w:rFonts w:ascii="Times New Roman" w:cs="Times New Roman" w:eastAsia="Times New Roman" w:hAnsi="Times New Roman"/>
          <w:sz w:val="24"/>
          <w:szCs w:val="24"/>
          <w:u w:val="none"/>
        </w:rPr>
      </w:pPr>
      <w:bookmarkStart w:colFirst="0" w:colLast="0" w:name="_heading=h.dt7nb1x5g5u9" w:id="4"/>
      <w:bookmarkEnd w:id="4"/>
      <w:r w:rsidDel="00000000" w:rsidR="00000000" w:rsidRPr="00000000">
        <w:rPr>
          <w:rFonts w:ascii="Times New Roman" w:cs="Times New Roman" w:eastAsia="Times New Roman" w:hAnsi="Times New Roman"/>
          <w:sz w:val="24"/>
          <w:szCs w:val="24"/>
          <w:rtl w:val="0"/>
        </w:rPr>
        <w:t xml:space="preserve">вартість </w:t>
      </w:r>
      <w:r w:rsidDel="00000000" w:rsidR="00000000" w:rsidRPr="00000000">
        <w:rPr>
          <w:rFonts w:ascii="Times New Roman" w:cs="Times New Roman" w:eastAsia="Times New Roman" w:hAnsi="Times New Roman"/>
          <w:sz w:val="24"/>
          <w:szCs w:val="24"/>
          <w:rtl w:val="0"/>
        </w:rPr>
        <w:t xml:space="preserve">запасних частини 20000 грн. (тридцять тисяч гривень);</w:t>
      </w:r>
    </w:p>
    <w:p w:rsidR="00000000" w:rsidDel="00000000" w:rsidP="00000000" w:rsidRDefault="00000000" w:rsidRPr="00000000" w14:paraId="0000001E">
      <w:pPr>
        <w:numPr>
          <w:ilvl w:val="0"/>
          <w:numId w:val="2"/>
        </w:numPr>
        <w:tabs>
          <w:tab w:val="left" w:leader="none" w:pos="426"/>
          <w:tab w:val="left" w:leader="none" w:pos="720"/>
          <w:tab w:val="left" w:leader="none" w:pos="993"/>
        </w:tabs>
        <w:spacing w:after="0" w:before="0" w:line="240" w:lineRule="auto"/>
        <w:ind w:left="720" w:hanging="360"/>
        <w:jc w:val="both"/>
        <w:rPr>
          <w:rFonts w:ascii="Times New Roman" w:cs="Times New Roman" w:eastAsia="Times New Roman" w:hAnsi="Times New Roman"/>
          <w:sz w:val="24"/>
          <w:szCs w:val="24"/>
          <w:u w:val="none"/>
        </w:rPr>
      </w:pPr>
      <w:bookmarkStart w:colFirst="0" w:colLast="0" w:name="_heading=h.3uh2lwbwmgjd" w:id="5"/>
      <w:bookmarkEnd w:id="5"/>
      <w:r w:rsidDel="00000000" w:rsidR="00000000" w:rsidRPr="00000000">
        <w:rPr>
          <w:rFonts w:ascii="Times New Roman" w:cs="Times New Roman" w:eastAsia="Times New Roman" w:hAnsi="Times New Roman"/>
          <w:sz w:val="24"/>
          <w:szCs w:val="24"/>
          <w:rtl w:val="0"/>
        </w:rPr>
        <w:t xml:space="preserve">вартість послуг із встановлення 30000 грн. (двадцять тисяч гривень).</w:t>
      </w:r>
      <w:r w:rsidDel="00000000" w:rsidR="00000000" w:rsidRPr="00000000">
        <w:rPr>
          <w:rtl w:val="0"/>
        </w:rPr>
      </w:r>
    </w:p>
    <w:p w:rsidR="00000000" w:rsidDel="00000000" w:rsidP="00000000" w:rsidRDefault="00000000" w:rsidRPr="00000000" w14:paraId="0000001F">
      <w:pPr>
        <w:tabs>
          <w:tab w:val="left" w:leader="none" w:pos="426"/>
          <w:tab w:val="left" w:leader="none" w:pos="720"/>
          <w:tab w:val="left" w:leader="none" w:pos="993"/>
        </w:tabs>
        <w:spacing w:after="0" w:before="0" w:line="240" w:lineRule="auto"/>
        <w:ind w:left="0" w:firstLine="0"/>
        <w:jc w:val="both"/>
        <w:rPr>
          <w:rFonts w:ascii="Times New Roman" w:cs="Times New Roman" w:eastAsia="Times New Roman" w:hAnsi="Times New Roman"/>
          <w:sz w:val="24"/>
          <w:szCs w:val="24"/>
        </w:rPr>
      </w:pPr>
      <w:bookmarkStart w:colFirst="0" w:colLast="0" w:name="_heading=h.emrtghfvt06b" w:id="6"/>
      <w:bookmarkEnd w:id="6"/>
      <w:r w:rsidDel="00000000" w:rsidR="00000000" w:rsidRPr="00000000">
        <w:rPr>
          <w:rtl w:val="0"/>
        </w:rPr>
      </w:r>
    </w:p>
    <w:p w:rsidR="00000000" w:rsidDel="00000000" w:rsidP="00000000" w:rsidRDefault="00000000" w:rsidRPr="00000000" w14:paraId="00000020">
      <w:pPr>
        <w:tabs>
          <w:tab w:val="left" w:leader="none" w:pos="426"/>
          <w:tab w:val="left" w:leader="none" w:pos="720"/>
          <w:tab w:val="left" w:leader="none" w:pos="993"/>
        </w:tabs>
        <w:spacing w:after="240" w:before="240" w:line="240" w:lineRule="auto"/>
        <w:jc w:val="both"/>
        <w:rPr>
          <w:rFonts w:ascii="Times New Roman" w:cs="Times New Roman" w:eastAsia="Times New Roman" w:hAnsi="Times New Roman"/>
          <w:b w:val="1"/>
          <w:sz w:val="24"/>
          <w:szCs w:val="24"/>
        </w:rPr>
      </w:pPr>
      <w:bookmarkStart w:colFirst="0" w:colLast="0" w:name="_heading=h.2et92p0" w:id="0"/>
      <w:bookmarkEnd w:id="0"/>
      <w:r w:rsidDel="00000000" w:rsidR="00000000" w:rsidRPr="00000000">
        <w:rPr>
          <w:rFonts w:ascii="Times New Roman" w:cs="Times New Roman" w:eastAsia="Times New Roman" w:hAnsi="Times New Roman"/>
          <w:b w:val="1"/>
          <w:sz w:val="24"/>
          <w:szCs w:val="24"/>
          <w:rtl w:val="0"/>
        </w:rPr>
        <w:t xml:space="preserve">ВИРІШИВ:</w:t>
      </w:r>
    </w:p>
    <w:p w:rsidR="00000000" w:rsidDel="00000000" w:rsidP="00000000" w:rsidRDefault="00000000" w:rsidRPr="00000000" w14:paraId="00000021">
      <w:pPr>
        <w:tabs>
          <w:tab w:val="left" w:leader="none" w:pos="426"/>
          <w:tab w:val="left" w:leader="none" w:pos="720"/>
          <w:tab w:val="left" w:leader="none" w:pos="993"/>
        </w:tabs>
        <w:spacing w:after="240" w:before="240" w:line="240" w:lineRule="auto"/>
        <w:ind w:left="720" w:hanging="360"/>
        <w:jc w:val="both"/>
        <w:rPr>
          <w:rFonts w:ascii="Times New Roman" w:cs="Times New Roman" w:eastAsia="Times New Roman" w:hAnsi="Times New Roman"/>
          <w:sz w:val="24"/>
          <w:szCs w:val="24"/>
        </w:rPr>
      </w:pPr>
      <w:bookmarkStart w:colFirst="0" w:colLast="0" w:name="_heading=h.2et92p0" w:id="0"/>
      <w:bookmarkEnd w:id="0"/>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Здійснити закупівлю </w:t>
      </w:r>
      <w:r w:rsidDel="00000000" w:rsidR="00000000" w:rsidRPr="00000000">
        <w:rPr>
          <w:rFonts w:ascii="Times New Roman" w:cs="Times New Roman" w:eastAsia="Times New Roman" w:hAnsi="Times New Roman"/>
          <w:sz w:val="24"/>
          <w:szCs w:val="24"/>
          <w:highlight w:val="white"/>
          <w:rtl w:val="0"/>
        </w:rPr>
        <w:t xml:space="preserve">Послуги з ремонту та технічного обслуговування транспортних засобів </w:t>
      </w:r>
      <w:r w:rsidDel="00000000" w:rsidR="00000000" w:rsidRPr="00000000">
        <w:rPr>
          <w:rFonts w:ascii="Times New Roman" w:cs="Times New Roman" w:eastAsia="Times New Roman" w:hAnsi="Times New Roman"/>
          <w:sz w:val="24"/>
          <w:szCs w:val="24"/>
          <w:rtl w:val="0"/>
        </w:rPr>
        <w:t xml:space="preserve">військової частини</w:t>
      </w:r>
      <w:r w:rsidDel="00000000" w:rsidR="00000000" w:rsidRPr="00000000">
        <w:rPr>
          <w:rFonts w:ascii="Times New Roman" w:cs="Times New Roman" w:eastAsia="Times New Roman" w:hAnsi="Times New Roman"/>
          <w:sz w:val="24"/>
          <w:szCs w:val="24"/>
          <w:highlight w:val="white"/>
          <w:rtl w:val="0"/>
        </w:rPr>
        <w:t xml:space="preserve"> А0000 </w:t>
      </w:r>
      <w:r w:rsidDel="00000000" w:rsidR="00000000" w:rsidRPr="00000000">
        <w:rPr>
          <w:rFonts w:ascii="Times New Roman" w:cs="Times New Roman" w:eastAsia="Times New Roman" w:hAnsi="Times New Roman"/>
          <w:sz w:val="24"/>
          <w:szCs w:val="24"/>
          <w:highlight w:val="yellow"/>
          <w:rtl w:val="0"/>
        </w:rPr>
        <w:t xml:space="preserve">Mercedes Benz Sprinter W906</w:t>
      </w:r>
      <w:r w:rsidDel="00000000" w:rsidR="00000000" w:rsidRPr="00000000">
        <w:rPr>
          <w:rFonts w:ascii="Times New Roman" w:cs="Times New Roman" w:eastAsia="Times New Roman" w:hAnsi="Times New Roman"/>
          <w:sz w:val="24"/>
          <w:szCs w:val="24"/>
          <w:rtl w:val="0"/>
        </w:rPr>
        <w:t xml:space="preserve"> VIN: </w:t>
      </w:r>
      <w:r w:rsidDel="00000000" w:rsidR="00000000" w:rsidRPr="00000000">
        <w:rPr>
          <w:rFonts w:ascii="Times New Roman" w:cs="Times New Roman" w:eastAsia="Times New Roman" w:hAnsi="Times New Roman"/>
          <w:sz w:val="24"/>
          <w:szCs w:val="24"/>
          <w:highlight w:val="yellow"/>
          <w:rtl w:val="0"/>
        </w:rPr>
        <w:t xml:space="preserve">QWERT20YUI1O012345</w:t>
      </w:r>
      <w:r w:rsidDel="00000000" w:rsidR="00000000" w:rsidRPr="00000000">
        <w:rPr>
          <w:rFonts w:ascii="Times New Roman" w:cs="Times New Roman" w:eastAsia="Times New Roman" w:hAnsi="Times New Roman"/>
          <w:sz w:val="24"/>
          <w:szCs w:val="24"/>
          <w:rtl w:val="0"/>
        </w:rPr>
        <w:t xml:space="preserve">, військовий номер </w:t>
      </w:r>
      <w:r w:rsidDel="00000000" w:rsidR="00000000" w:rsidRPr="00000000">
        <w:rPr>
          <w:rFonts w:ascii="Times New Roman" w:cs="Times New Roman" w:eastAsia="Times New Roman" w:hAnsi="Times New Roman"/>
          <w:sz w:val="24"/>
          <w:szCs w:val="24"/>
          <w:highlight w:val="yellow"/>
          <w:rtl w:val="0"/>
        </w:rPr>
        <w:t xml:space="preserve">1010 A1</w:t>
      </w:r>
      <w:r w:rsidDel="00000000" w:rsidR="00000000" w:rsidRPr="00000000">
        <w:rPr>
          <w:rFonts w:ascii="Times New Roman" w:cs="Times New Roman" w:eastAsia="Times New Roman" w:hAnsi="Times New Roman"/>
          <w:sz w:val="24"/>
          <w:szCs w:val="24"/>
          <w:rtl w:val="0"/>
        </w:rPr>
        <w:t xml:space="preserve"> відповідно до Постанови Кабінету Міністрів України від 11.11.2022 №1275 «Деякі питання здійснення оборонних закупівель на період дії правового режиму воєнного стану» шляхом проведення закупівлі</w:t>
      </w:r>
      <w:r w:rsidDel="00000000" w:rsidR="00000000" w:rsidRPr="00000000">
        <w:rPr>
          <w:rFonts w:ascii="Times New Roman" w:cs="Times New Roman" w:eastAsia="Times New Roman" w:hAnsi="Times New Roman"/>
          <w:i w:val="1"/>
          <w:sz w:val="24"/>
          <w:szCs w:val="24"/>
          <w:rtl w:val="0"/>
        </w:rPr>
        <w:t xml:space="preserve"> без використання електронної системи</w:t>
      </w:r>
      <w:r w:rsidDel="00000000" w:rsidR="00000000" w:rsidRPr="00000000">
        <w:rPr>
          <w:rFonts w:ascii="Times New Roman" w:cs="Times New Roman" w:eastAsia="Times New Roman" w:hAnsi="Times New Roman"/>
          <w:sz w:val="24"/>
          <w:szCs w:val="24"/>
          <w:rtl w:val="0"/>
        </w:rPr>
        <w:t xml:space="preserve"> (без використання процедури відкритих торгів, спрощеної закупівлі та запиту ціни пропозиції) відповідно до затвердженого наказом командира Переліку та обсягів закупівлі від </w:t>
      </w:r>
      <w:r w:rsidDel="00000000" w:rsidR="00000000" w:rsidRPr="00000000">
        <w:rPr>
          <w:rFonts w:ascii="Times New Roman" w:cs="Times New Roman" w:eastAsia="Times New Roman" w:hAnsi="Times New Roman"/>
          <w:sz w:val="24"/>
          <w:szCs w:val="24"/>
          <w:highlight w:val="yellow"/>
          <w:rtl w:val="0"/>
        </w:rPr>
        <w:t xml:space="preserve">___.___.2024 № 000,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yellow"/>
          <w:rtl w:val="0"/>
        </w:rPr>
        <w:t xml:space="preserve">оскільки сума закупівлі не перевищує 200 тис. грн.,</w:t>
      </w:r>
      <w:r w:rsidDel="00000000" w:rsidR="00000000" w:rsidRPr="00000000">
        <w:rPr>
          <w:rFonts w:ascii="Times New Roman" w:cs="Times New Roman" w:eastAsia="Times New Roman" w:hAnsi="Times New Roman"/>
          <w:sz w:val="24"/>
          <w:szCs w:val="24"/>
          <w:rtl w:val="0"/>
        </w:rPr>
        <w:t xml:space="preserve"> та транспортний засіб відноситься до військової техніки, а отже підлягає закупівлі за п.43 Постанови Кабінету Міністрів України від 11.11.2022 №1275 «Деякі питання здійснення оборонних закупівель на період дії правового режиму воєнного стану».</w:t>
      </w:r>
    </w:p>
    <w:p w:rsidR="00000000" w:rsidDel="00000000" w:rsidP="00000000" w:rsidRDefault="00000000" w:rsidRPr="00000000" w14:paraId="00000022">
      <w:pPr>
        <w:tabs>
          <w:tab w:val="left" w:leader="none" w:pos="426"/>
          <w:tab w:val="left" w:leader="none" w:pos="720"/>
          <w:tab w:val="left" w:leader="none" w:pos="993"/>
        </w:tabs>
        <w:spacing w:after="240" w:before="240" w:line="240" w:lineRule="auto"/>
        <w:ind w:left="720" w:hanging="360"/>
        <w:jc w:val="both"/>
        <w:rPr>
          <w:rFonts w:ascii="Times New Roman" w:cs="Times New Roman" w:eastAsia="Times New Roman" w:hAnsi="Times New Roman"/>
          <w:sz w:val="24"/>
          <w:szCs w:val="24"/>
          <w:highlight w:val="yellow"/>
        </w:rPr>
      </w:pPr>
      <w:bookmarkStart w:colFirst="0" w:colLast="0" w:name="_heading=h.2et92p0" w:id="0"/>
      <w:bookmarkEnd w:id="0"/>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Відповідно до затвердженого  Акту маркетингового дослідження  від </w:t>
      </w:r>
      <w:r w:rsidDel="00000000" w:rsidR="00000000" w:rsidRPr="00000000">
        <w:rPr>
          <w:rFonts w:ascii="Times New Roman" w:cs="Times New Roman" w:eastAsia="Times New Roman" w:hAnsi="Times New Roman"/>
          <w:sz w:val="24"/>
          <w:szCs w:val="24"/>
          <w:highlight w:val="yellow"/>
          <w:rtl w:val="0"/>
        </w:rPr>
        <w:t xml:space="preserve">___.___.2024 №1,</w:t>
      </w:r>
      <w:r w:rsidDel="00000000" w:rsidR="00000000" w:rsidRPr="00000000">
        <w:rPr>
          <w:rFonts w:ascii="Times New Roman" w:cs="Times New Roman" w:eastAsia="Times New Roman" w:hAnsi="Times New Roman"/>
          <w:sz w:val="24"/>
          <w:szCs w:val="24"/>
          <w:rtl w:val="0"/>
        </w:rPr>
        <w:t xml:space="preserve"> у якому вказані критерії та спосіб  обрання контрагента, з урахуванням місця надання послуги </w:t>
      </w:r>
      <w:r w:rsidDel="00000000" w:rsidR="00000000" w:rsidRPr="00000000">
        <w:rPr>
          <w:rFonts w:ascii="Times New Roman" w:cs="Times New Roman" w:eastAsia="Times New Roman" w:hAnsi="Times New Roman"/>
          <w:sz w:val="24"/>
          <w:szCs w:val="24"/>
          <w:highlight w:val="yellow"/>
          <w:rtl w:val="0"/>
        </w:rPr>
        <w:t xml:space="preserve">Рівненська обл., м.Рівне,</w:t>
      </w:r>
      <w:r w:rsidDel="00000000" w:rsidR="00000000" w:rsidRPr="00000000">
        <w:rPr>
          <w:rFonts w:ascii="Times New Roman" w:cs="Times New Roman" w:eastAsia="Times New Roman" w:hAnsi="Times New Roman"/>
          <w:sz w:val="24"/>
          <w:szCs w:val="24"/>
          <w:rtl w:val="0"/>
        </w:rPr>
        <w:t xml:space="preserve"> та </w:t>
      </w:r>
      <w:r w:rsidDel="00000000" w:rsidR="00000000" w:rsidRPr="00000000">
        <w:rPr>
          <w:rFonts w:ascii="Times New Roman" w:cs="Times New Roman" w:eastAsia="Times New Roman" w:hAnsi="Times New Roman"/>
          <w:b w:val="1"/>
          <w:sz w:val="24"/>
          <w:szCs w:val="24"/>
          <w:rtl w:val="0"/>
        </w:rPr>
        <w:t xml:space="preserve">яким визначений постачальник, щодо якого  прийняте рішення  пропонувати до закупівлі та укласти договір</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у 2024 році</w:t>
      </w:r>
      <w:r w:rsidDel="00000000" w:rsidR="00000000" w:rsidRPr="00000000">
        <w:rPr>
          <w:rFonts w:ascii="Times New Roman" w:cs="Times New Roman" w:eastAsia="Times New Roman" w:hAnsi="Times New Roman"/>
          <w:sz w:val="24"/>
          <w:szCs w:val="24"/>
          <w:rtl w:val="0"/>
        </w:rPr>
        <w:t xml:space="preserve"> за предметом закупівлі «</w:t>
      </w:r>
      <w:r w:rsidDel="00000000" w:rsidR="00000000" w:rsidRPr="00000000">
        <w:rPr>
          <w:rFonts w:ascii="Times New Roman" w:cs="Times New Roman" w:eastAsia="Times New Roman" w:hAnsi="Times New Roman"/>
          <w:sz w:val="24"/>
          <w:szCs w:val="24"/>
          <w:highlight w:val="white"/>
          <w:rtl w:val="0"/>
        </w:rPr>
        <w:t xml:space="preserve">Послуги з ремонту та технічного обслуговування транспортних засобів </w:t>
      </w:r>
      <w:r w:rsidDel="00000000" w:rsidR="00000000" w:rsidRPr="00000000">
        <w:rPr>
          <w:rFonts w:ascii="Times New Roman" w:cs="Times New Roman" w:eastAsia="Times New Roman" w:hAnsi="Times New Roman"/>
          <w:sz w:val="24"/>
          <w:szCs w:val="24"/>
          <w:rtl w:val="0"/>
        </w:rPr>
        <w:t xml:space="preserve">військової частини</w:t>
      </w:r>
      <w:r w:rsidDel="00000000" w:rsidR="00000000" w:rsidRPr="00000000">
        <w:rPr>
          <w:rFonts w:ascii="Times New Roman" w:cs="Times New Roman" w:eastAsia="Times New Roman" w:hAnsi="Times New Roman"/>
          <w:sz w:val="24"/>
          <w:szCs w:val="24"/>
          <w:highlight w:val="white"/>
          <w:rtl w:val="0"/>
        </w:rPr>
        <w:t xml:space="preserve"> А0000 </w:t>
      </w:r>
      <w:r w:rsidDel="00000000" w:rsidR="00000000" w:rsidRPr="00000000">
        <w:rPr>
          <w:rFonts w:ascii="Times New Roman" w:cs="Times New Roman" w:eastAsia="Times New Roman" w:hAnsi="Times New Roman"/>
          <w:sz w:val="24"/>
          <w:szCs w:val="24"/>
          <w:rtl w:val="0"/>
        </w:rPr>
        <w:t xml:space="preserve">згідно з технічним станом </w:t>
      </w:r>
      <w:r w:rsidDel="00000000" w:rsidR="00000000" w:rsidRPr="00000000">
        <w:rPr>
          <w:rFonts w:ascii="Times New Roman" w:cs="Times New Roman" w:eastAsia="Times New Roman" w:hAnsi="Times New Roman"/>
          <w:sz w:val="24"/>
          <w:szCs w:val="24"/>
          <w:highlight w:val="yellow"/>
          <w:rtl w:val="0"/>
        </w:rPr>
        <w:t xml:space="preserve">Mercedes Benz Sprinter W906</w:t>
      </w:r>
      <w:r w:rsidDel="00000000" w:rsidR="00000000" w:rsidRPr="00000000">
        <w:rPr>
          <w:rFonts w:ascii="Times New Roman" w:cs="Times New Roman" w:eastAsia="Times New Roman" w:hAnsi="Times New Roman"/>
          <w:sz w:val="24"/>
          <w:szCs w:val="24"/>
          <w:rtl w:val="0"/>
        </w:rPr>
        <w:t xml:space="preserve"> VIN: </w:t>
      </w:r>
      <w:r w:rsidDel="00000000" w:rsidR="00000000" w:rsidRPr="00000000">
        <w:rPr>
          <w:rFonts w:ascii="Times New Roman" w:cs="Times New Roman" w:eastAsia="Times New Roman" w:hAnsi="Times New Roman"/>
          <w:sz w:val="24"/>
          <w:szCs w:val="24"/>
          <w:highlight w:val="yellow"/>
          <w:rtl w:val="0"/>
        </w:rPr>
        <w:t xml:space="preserve">QWERT20YUI1O012345</w:t>
      </w:r>
      <w:r w:rsidDel="00000000" w:rsidR="00000000" w:rsidRPr="00000000">
        <w:rPr>
          <w:rFonts w:ascii="Times New Roman" w:cs="Times New Roman" w:eastAsia="Times New Roman" w:hAnsi="Times New Roman"/>
          <w:sz w:val="24"/>
          <w:szCs w:val="24"/>
          <w:rtl w:val="0"/>
        </w:rPr>
        <w:t xml:space="preserve">, військовий номер </w:t>
      </w:r>
      <w:r w:rsidDel="00000000" w:rsidR="00000000" w:rsidRPr="00000000">
        <w:rPr>
          <w:rFonts w:ascii="Times New Roman" w:cs="Times New Roman" w:eastAsia="Times New Roman" w:hAnsi="Times New Roman"/>
          <w:sz w:val="24"/>
          <w:szCs w:val="24"/>
          <w:highlight w:val="yellow"/>
          <w:rtl w:val="0"/>
        </w:rPr>
        <w:t xml:space="preserve">1010 A1</w:t>
      </w:r>
      <w:r w:rsidDel="00000000" w:rsidR="00000000" w:rsidRPr="00000000">
        <w:rPr>
          <w:rFonts w:ascii="Times New Roman" w:cs="Times New Roman" w:eastAsia="Times New Roman" w:hAnsi="Times New Roman"/>
          <w:sz w:val="24"/>
          <w:szCs w:val="24"/>
          <w:rtl w:val="0"/>
        </w:rPr>
        <w:t xml:space="preserve"> з </w:t>
      </w:r>
      <w:r w:rsidDel="00000000" w:rsidR="00000000" w:rsidRPr="00000000">
        <w:rPr>
          <w:rFonts w:ascii="Times New Roman" w:cs="Times New Roman" w:eastAsia="Times New Roman" w:hAnsi="Times New Roman"/>
          <w:sz w:val="24"/>
          <w:szCs w:val="24"/>
          <w:highlight w:val="yellow"/>
          <w:rtl w:val="0"/>
        </w:rPr>
        <w:t xml:space="preserve">ФОП ХМЕЛЬНИЦЬКИМ Б.М., РНОКПП: 1234567.</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Додатки: </w:t>
      </w:r>
    </w:p>
    <w:p w:rsidR="00000000" w:rsidDel="00000000" w:rsidP="00000000" w:rsidRDefault="00000000" w:rsidRPr="00000000" w14:paraId="00000025">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Копія рапорту ініціатора закупівлі з додатками(комерційними пропозиціями) на 4-х арк.;</w:t>
      </w:r>
    </w:p>
    <w:p w:rsidR="00000000" w:rsidDel="00000000" w:rsidP="00000000" w:rsidRDefault="00000000" w:rsidRPr="00000000" w14:paraId="00000026">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Акт маркетингового дослідження з додатками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 </w:t>
      </w:r>
      <w:r w:rsidDel="00000000" w:rsidR="00000000" w:rsidRPr="00000000">
        <w:rPr>
          <w:rFonts w:ascii="Times New Roman" w:cs="Times New Roman" w:eastAsia="Times New Roman" w:hAnsi="Times New Roman"/>
          <w:sz w:val="24"/>
          <w:szCs w:val="24"/>
          <w:rtl w:val="0"/>
        </w:rPr>
        <w:t xml:space="preserve">30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sz w:val="24"/>
          <w:szCs w:val="24"/>
          <w:rtl w:val="0"/>
        </w:rPr>
        <w:t xml:space="preserve">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арк.;</w:t>
      </w:r>
    </w:p>
    <w:p w:rsidR="00000000" w:rsidDel="00000000" w:rsidP="00000000" w:rsidRDefault="00000000" w:rsidRPr="00000000" w14:paraId="00000027">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Комерційна пропозиція ФОП «</w:t>
      </w:r>
      <w:r w:rsidDel="00000000" w:rsidR="00000000" w:rsidRPr="00000000">
        <w:rPr>
          <w:rFonts w:ascii="Times New Roman" w:cs="Times New Roman" w:eastAsia="Times New Roman" w:hAnsi="Times New Roman"/>
          <w:sz w:val="24"/>
          <w:szCs w:val="24"/>
          <w:rtl w:val="0"/>
        </w:rPr>
        <w:t xml:space="preserve">ХМЕЛЬНИЦЬКИЙ Б.М.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 1-му арк.;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Уповноважена особа із закупівель товарів, робіт та послуг військової частини А0000</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333333"/>
          <w:sz w:val="24"/>
          <w:szCs w:val="24"/>
          <w:highlight w:val="yellow"/>
        </w:rPr>
      </w:pPr>
      <w:r w:rsidDel="00000000" w:rsidR="00000000" w:rsidRPr="00000000">
        <w:rPr>
          <w:rFonts w:ascii="Times New Roman" w:cs="Times New Roman" w:eastAsia="Times New Roman" w:hAnsi="Times New Roman"/>
          <w:color w:val="333333"/>
          <w:sz w:val="24"/>
          <w:szCs w:val="24"/>
          <w:rtl w:val="0"/>
        </w:rPr>
        <w:t xml:space="preserve">військове звання                                                                           </w:t>
      </w:r>
      <w:r w:rsidDel="00000000" w:rsidR="00000000" w:rsidRPr="00000000">
        <w:rPr>
          <w:rFonts w:ascii="Times New Roman" w:cs="Times New Roman" w:eastAsia="Times New Roman" w:hAnsi="Times New Roman"/>
          <w:color w:val="333333"/>
          <w:sz w:val="24"/>
          <w:szCs w:val="24"/>
          <w:highlight w:val="yellow"/>
          <w:rtl w:val="0"/>
        </w:rPr>
        <w:t xml:space="preserve">(ПРІЗВИЩЕ та ім’я)</w:t>
      </w:r>
      <w:r w:rsidDel="00000000" w:rsidR="00000000" w:rsidRPr="00000000">
        <w:br w:type="page"/>
      </w:r>
      <w:r w:rsidDel="00000000" w:rsidR="00000000" w:rsidRPr="00000000">
        <w:rPr>
          <w:rtl w:val="0"/>
        </w:rPr>
      </w:r>
    </w:p>
    <w:p w:rsidR="00000000" w:rsidDel="00000000" w:rsidP="00000000" w:rsidRDefault="00000000" w:rsidRPr="00000000" w14:paraId="0000002C">
      <w:pPr>
        <w:spacing w:after="0" w:line="259"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ЗАТВЕРДЖУЮ</w:t>
      </w:r>
    </w:p>
    <w:p w:rsidR="00000000" w:rsidDel="00000000" w:rsidP="00000000" w:rsidRDefault="00000000" w:rsidRPr="00000000" w14:paraId="0000002D">
      <w:pPr>
        <w:spacing w:after="0" w:line="259"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highlight w:val="white"/>
          <w:rtl w:val="0"/>
        </w:rPr>
        <w:t xml:space="preserve">Командир</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військової частини А0000</w:t>
      </w:r>
    </w:p>
    <w:p w:rsidR="00000000" w:rsidDel="00000000" w:rsidP="00000000" w:rsidRDefault="00000000" w:rsidRPr="00000000" w14:paraId="0000002E">
      <w:pPr>
        <w:spacing w:after="0" w:line="259" w:lineRule="auto"/>
        <w:ind w:left="5670" w:firstLine="0"/>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rtl w:val="0"/>
        </w:rPr>
        <w:t xml:space="preserve">полковник   </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b w:val="1"/>
          <w:sz w:val="28"/>
          <w:szCs w:val="28"/>
          <w:highlight w:val="white"/>
          <w:rtl w:val="0"/>
        </w:rPr>
        <w:t xml:space="preserve">          Прізвище Ініціал</w:t>
      </w:r>
      <w:r w:rsidDel="00000000" w:rsidR="00000000" w:rsidRPr="00000000">
        <w:rPr>
          <w:rtl w:val="0"/>
        </w:rPr>
      </w:r>
    </w:p>
    <w:p w:rsidR="00000000" w:rsidDel="00000000" w:rsidP="00000000" w:rsidRDefault="00000000" w:rsidRPr="00000000" w14:paraId="0000002F">
      <w:pPr>
        <w:spacing w:after="0" w:line="259" w:lineRule="auto"/>
        <w:ind w:left="5103" w:firstLine="656.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 2024 року</w:t>
      </w:r>
    </w:p>
    <w:p w:rsidR="00000000" w:rsidDel="00000000" w:rsidP="00000000" w:rsidRDefault="00000000" w:rsidRPr="00000000" w14:paraId="00000030">
      <w:pPr>
        <w:spacing w:after="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1">
      <w:pPr>
        <w:spacing w:after="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2">
      <w:pPr>
        <w:spacing w:after="0" w:line="259"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rtl w:val="0"/>
        </w:rPr>
        <w:t xml:space="preserve">АКТ </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b w:val="1"/>
          <w:sz w:val="28"/>
          <w:szCs w:val="28"/>
          <w:highlight w:val="white"/>
          <w:rtl w:val="0"/>
        </w:rPr>
        <w:t xml:space="preserve">1</w:t>
      </w:r>
      <w:r w:rsidDel="00000000" w:rsidR="00000000" w:rsidRPr="00000000">
        <w:rPr>
          <w:rtl w:val="0"/>
        </w:rPr>
      </w:r>
    </w:p>
    <w:p w:rsidR="00000000" w:rsidDel="00000000" w:rsidP="00000000" w:rsidRDefault="00000000" w:rsidRPr="00000000" w14:paraId="00000033">
      <w:pPr>
        <w:spacing w:after="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проведення маркетингових досліджень ринку для</w:t>
      </w:r>
    </w:p>
    <w:p w:rsidR="00000000" w:rsidDel="00000000" w:rsidP="00000000" w:rsidRDefault="00000000" w:rsidRPr="00000000" w14:paraId="00000034">
      <w:pPr>
        <w:spacing w:after="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закупівлі товарів, робіт і послуг оборонного призначення</w:t>
      </w:r>
      <w:r w:rsidDel="00000000" w:rsidR="00000000" w:rsidRPr="00000000">
        <w:rPr>
          <w:rtl w:val="0"/>
        </w:rPr>
      </w:r>
    </w:p>
    <w:p w:rsidR="00000000" w:rsidDel="00000000" w:rsidP="00000000" w:rsidRDefault="00000000" w:rsidRPr="00000000" w14:paraId="00000035">
      <w:pPr>
        <w:spacing w:after="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spacing w:after="0" w:line="259" w:lineRule="auto"/>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від </w:t>
      </w:r>
      <w:r w:rsidDel="00000000" w:rsidR="00000000" w:rsidRPr="00000000">
        <w:rPr>
          <w:rFonts w:ascii="Times New Roman" w:cs="Times New Roman" w:eastAsia="Times New Roman" w:hAnsi="Times New Roman"/>
          <w:b w:val="1"/>
          <w:sz w:val="28"/>
          <w:szCs w:val="28"/>
          <w:highlight w:val="white"/>
          <w:rtl w:val="0"/>
        </w:rPr>
        <w:t xml:space="preserve">____.___.2024</w:t>
      </w:r>
      <w:r w:rsidDel="00000000" w:rsidR="00000000" w:rsidRPr="00000000">
        <w:rPr>
          <w:rFonts w:ascii="Times New Roman" w:cs="Times New Roman" w:eastAsia="Times New Roman" w:hAnsi="Times New Roman"/>
          <w:sz w:val="24"/>
          <w:szCs w:val="24"/>
          <w:highlight w:val="white"/>
          <w:rtl w:val="0"/>
        </w:rPr>
        <w:t xml:space="preserve"> р. </w:t>
      </w:r>
    </w:p>
    <w:p w:rsidR="00000000" w:rsidDel="00000000" w:rsidP="00000000" w:rsidRDefault="00000000" w:rsidRPr="00000000" w14:paraId="00000037">
      <w:pPr>
        <w:spacing w:after="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spacing w:after="0" w:line="259" w:lineRule="auto"/>
        <w:jc w:val="center"/>
        <w:rPr>
          <w:rFonts w:ascii="Times New Roman" w:cs="Times New Roman" w:eastAsia="Times New Roman" w:hAnsi="Times New Roman"/>
          <w:sz w:val="24"/>
          <w:szCs w:val="24"/>
        </w:rPr>
      </w:pPr>
      <w:r w:rsidDel="00000000" w:rsidR="00000000" w:rsidRPr="00000000">
        <w:rPr>
          <w:rtl w:val="0"/>
        </w:rPr>
      </w:r>
    </w:p>
    <w:tbl>
      <w:tblPr>
        <w:tblStyle w:val="Table1"/>
        <w:tblW w:w="991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8"/>
        <w:gridCol w:w="2921"/>
        <w:gridCol w:w="6534"/>
        <w:tblGridChange w:id="0">
          <w:tblGrid>
            <w:gridCol w:w="458"/>
            <w:gridCol w:w="2921"/>
            <w:gridCol w:w="6534"/>
          </w:tblGrid>
        </w:tblGridChange>
      </w:tblGrid>
      <w:tr>
        <w:trPr>
          <w:cantSplit w:val="0"/>
          <w:tblHeader w:val="0"/>
        </w:trPr>
        <w:tc>
          <w:tcPr/>
          <w:p w:rsidR="00000000" w:rsidDel="00000000" w:rsidP="00000000" w:rsidRDefault="00000000" w:rsidRPr="00000000" w14:paraId="00000039">
            <w:pPr>
              <w:spacing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p w:rsidR="00000000" w:rsidDel="00000000" w:rsidP="00000000" w:rsidRDefault="00000000" w:rsidRPr="00000000" w14:paraId="0000003A">
            <w:pPr>
              <w:spacing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Показник</w:t>
            </w:r>
          </w:p>
        </w:tc>
        <w:tc>
          <w:tcPr/>
          <w:p w:rsidR="00000000" w:rsidDel="00000000" w:rsidP="00000000" w:rsidRDefault="00000000" w:rsidRPr="00000000" w14:paraId="0000003B">
            <w:pPr>
              <w:spacing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Інформація </w:t>
            </w:r>
          </w:p>
        </w:tc>
      </w:tr>
      <w:tr>
        <w:trPr>
          <w:cantSplit w:val="0"/>
          <w:tblHeader w:val="0"/>
        </w:trPr>
        <w:tc>
          <w:tcPr/>
          <w:p w:rsidR="00000000" w:rsidDel="00000000" w:rsidP="00000000" w:rsidRDefault="00000000" w:rsidRPr="00000000" w14:paraId="0000003C">
            <w:pPr>
              <w:numPr>
                <w:ilvl w:val="0"/>
                <w:numId w:val="1"/>
              </w:numPr>
              <w:tabs>
                <w:tab w:val="left" w:leader="none" w:pos="360"/>
              </w:tabs>
              <w:spacing w:line="259" w:lineRule="auto"/>
              <w:ind w:left="3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D">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Державний замовник</w:t>
            </w:r>
          </w:p>
        </w:tc>
        <w:tc>
          <w:tcPr/>
          <w:p w:rsidR="00000000" w:rsidDel="00000000" w:rsidP="00000000" w:rsidRDefault="00000000" w:rsidRPr="00000000" w14:paraId="0000003E">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Військова частина А0000</w:t>
            </w:r>
          </w:p>
        </w:tc>
      </w:tr>
      <w:tr>
        <w:trPr>
          <w:cantSplit w:val="0"/>
          <w:tblHeader w:val="0"/>
        </w:trPr>
        <w:tc>
          <w:tcPr/>
          <w:p w:rsidR="00000000" w:rsidDel="00000000" w:rsidP="00000000" w:rsidRDefault="00000000" w:rsidRPr="00000000" w14:paraId="0000003F">
            <w:pPr>
              <w:numPr>
                <w:ilvl w:val="0"/>
                <w:numId w:val="1"/>
              </w:numPr>
              <w:spacing w:line="259" w:lineRule="auto"/>
              <w:ind w:left="3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0">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Визначення постачальника та орієнтовної ціни (предмет закупівлі)</w:t>
            </w:r>
          </w:p>
        </w:tc>
        <w:tc>
          <w:tcPr/>
          <w:p w:rsidR="00000000" w:rsidDel="00000000" w:rsidP="00000000" w:rsidRDefault="00000000" w:rsidRPr="00000000" w14:paraId="00000041">
            <w:pPr>
              <w:tabs>
                <w:tab w:val="left" w:leader="none" w:pos="0"/>
              </w:tabs>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Послуги з ремонту та технічного обслуговування транспортного засобу </w:t>
            </w:r>
            <w:r w:rsidDel="00000000" w:rsidR="00000000" w:rsidRPr="00000000">
              <w:rPr>
                <w:rFonts w:ascii="Times New Roman" w:cs="Times New Roman" w:eastAsia="Times New Roman" w:hAnsi="Times New Roman"/>
                <w:sz w:val="24"/>
                <w:szCs w:val="24"/>
                <w:rtl w:val="0"/>
              </w:rPr>
              <w:t xml:space="preserve">військової частини</w:t>
            </w:r>
            <w:r w:rsidDel="00000000" w:rsidR="00000000" w:rsidRPr="00000000">
              <w:rPr>
                <w:rFonts w:ascii="Times New Roman" w:cs="Times New Roman" w:eastAsia="Times New Roman" w:hAnsi="Times New Roman"/>
                <w:sz w:val="24"/>
                <w:szCs w:val="24"/>
                <w:highlight w:val="white"/>
                <w:rtl w:val="0"/>
              </w:rPr>
              <w:t xml:space="preserve"> А0000 </w:t>
            </w:r>
            <w:r w:rsidDel="00000000" w:rsidR="00000000" w:rsidRPr="00000000">
              <w:rPr>
                <w:rFonts w:ascii="Times New Roman" w:cs="Times New Roman" w:eastAsia="Times New Roman" w:hAnsi="Times New Roman"/>
                <w:sz w:val="24"/>
                <w:szCs w:val="24"/>
                <w:highlight w:val="yellow"/>
                <w:rtl w:val="0"/>
              </w:rPr>
              <w:t xml:space="preserve">Mercedes Benz Sprinter W906</w:t>
            </w:r>
            <w:r w:rsidDel="00000000" w:rsidR="00000000" w:rsidRPr="00000000">
              <w:rPr>
                <w:rFonts w:ascii="Times New Roman" w:cs="Times New Roman" w:eastAsia="Times New Roman" w:hAnsi="Times New Roman"/>
                <w:sz w:val="24"/>
                <w:szCs w:val="24"/>
                <w:rtl w:val="0"/>
              </w:rPr>
              <w:t xml:space="preserve"> VIN: </w:t>
            </w:r>
            <w:r w:rsidDel="00000000" w:rsidR="00000000" w:rsidRPr="00000000">
              <w:rPr>
                <w:rFonts w:ascii="Times New Roman" w:cs="Times New Roman" w:eastAsia="Times New Roman" w:hAnsi="Times New Roman"/>
                <w:sz w:val="24"/>
                <w:szCs w:val="24"/>
                <w:highlight w:val="yellow"/>
                <w:rtl w:val="0"/>
              </w:rPr>
              <w:t xml:space="preserve">QWERT20YUI1O012345</w:t>
            </w:r>
            <w:r w:rsidDel="00000000" w:rsidR="00000000" w:rsidRPr="00000000">
              <w:rPr>
                <w:rFonts w:ascii="Times New Roman" w:cs="Times New Roman" w:eastAsia="Times New Roman" w:hAnsi="Times New Roman"/>
                <w:sz w:val="24"/>
                <w:szCs w:val="24"/>
                <w:rtl w:val="0"/>
              </w:rPr>
              <w:t xml:space="preserve">, військовий номер </w:t>
            </w:r>
            <w:r w:rsidDel="00000000" w:rsidR="00000000" w:rsidRPr="00000000">
              <w:rPr>
                <w:rFonts w:ascii="Times New Roman" w:cs="Times New Roman" w:eastAsia="Times New Roman" w:hAnsi="Times New Roman"/>
                <w:sz w:val="24"/>
                <w:szCs w:val="24"/>
                <w:highlight w:val="yellow"/>
                <w:rtl w:val="0"/>
              </w:rPr>
              <w:t xml:space="preserve">1010 A1</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42">
            <w:pPr>
              <w:numPr>
                <w:ilvl w:val="0"/>
                <w:numId w:val="1"/>
              </w:numPr>
              <w:spacing w:line="259" w:lineRule="auto"/>
              <w:ind w:left="3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3">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Опис методу дослідження</w:t>
            </w:r>
          </w:p>
          <w:p w:rsidR="00000000" w:rsidDel="00000000" w:rsidP="00000000" w:rsidRDefault="00000000" w:rsidRPr="00000000" w14:paraId="00000044">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та критерії оцінки</w:t>
            </w:r>
          </w:p>
        </w:tc>
        <w:tc>
          <w:tcPr/>
          <w:p w:rsidR="00000000" w:rsidDel="00000000" w:rsidP="00000000" w:rsidRDefault="00000000" w:rsidRPr="00000000" w14:paraId="00000045">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Порівняльний аналіз</w:t>
            </w:r>
            <w:r w:rsidDel="00000000" w:rsidR="00000000" w:rsidRPr="00000000">
              <w:rPr>
                <w:rFonts w:ascii="Times New Roman" w:cs="Times New Roman" w:eastAsia="Times New Roman" w:hAnsi="Times New Roman"/>
                <w:sz w:val="24"/>
                <w:szCs w:val="24"/>
                <w:rtl w:val="0"/>
              </w:rPr>
              <w:t xml:space="preserve"> цін  на послуги та складові частини (системи) з використанням відкритих та власних джерел інформації</w:t>
            </w:r>
          </w:p>
          <w:p w:rsidR="00000000" w:rsidDel="00000000" w:rsidP="00000000" w:rsidRDefault="00000000" w:rsidRPr="00000000" w14:paraId="00000046">
            <w:pPr>
              <w:spacing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Для оцінки відповідності</w:t>
            </w:r>
            <w:r w:rsidDel="00000000" w:rsidR="00000000" w:rsidRPr="00000000">
              <w:rPr>
                <w:rFonts w:ascii="Times New Roman" w:cs="Times New Roman" w:eastAsia="Times New Roman" w:hAnsi="Times New Roman"/>
                <w:sz w:val="24"/>
                <w:szCs w:val="24"/>
                <w:rtl w:val="0"/>
              </w:rPr>
              <w:t xml:space="preserve"> цін потенційного постачальника використовувалися виключно відкриті джерела інформації та власний порівняльний аналіз цін послуг на основі зведених даних за закупівлями військової частини А0000 за 2023 рік (п.7 Акту).</w:t>
            </w:r>
          </w:p>
          <w:p w:rsidR="00000000" w:rsidDel="00000000" w:rsidP="00000000" w:rsidRDefault="00000000" w:rsidRPr="00000000" w14:paraId="00000048">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Вибір такого методу оцінки пов’язаний з тим, що розрахунок ціни договору проводиться після проведення дефектовки з частковим розбором транспортного засобу (ТЗ). Переміщення розібраного ТЗ на виробничі майданчики (Станції технічного обслуговування)  іншого потенційного  постачальника призведе до збільшення фактичних кінцевих витрат замовника. </w:t>
            </w:r>
          </w:p>
          <w:p w:rsidR="00000000" w:rsidDel="00000000" w:rsidP="00000000" w:rsidRDefault="00000000" w:rsidRPr="00000000" w14:paraId="00000049">
            <w:pPr>
              <w:spacing w:line="259" w:lineRule="auto"/>
              <w:jc w:val="both"/>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4A">
            <w:pPr>
              <w:spacing w:line="259"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Методологія процесу перевірки: </w:t>
            </w:r>
          </w:p>
          <w:p w:rsidR="00000000" w:rsidDel="00000000" w:rsidP="00000000" w:rsidRDefault="00000000" w:rsidRPr="00000000" w14:paraId="0000004B">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Після отримання від постачальника попередньої оцінки вартості надання послуги, з розбивкою на окремі послуги та складові частини (з обов’язковим зазначенням номера складової частини за каталогом та виробника, оскільки еквівалентні складові частини різних виробників мають різні ціні), здійснюється перевірка відповідності  розцінок, обсягів робіт та цін складових  частин/витратних матеріалів, автомобільною службою військової частини А0000 з наступною додатковою  перевіркою фахівцями уповноваженою особою.</w:t>
            </w:r>
          </w:p>
          <w:p w:rsidR="00000000" w:rsidDel="00000000" w:rsidP="00000000" w:rsidRDefault="00000000" w:rsidRPr="00000000" w14:paraId="0000004C">
            <w:pPr>
              <w:spacing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якщо ціни не відповідають ринковим (є вищими  та/або перевищений розумний обсяг робіт) з потенційним постачальником проводяться перемовини щодо зміни розцінок, обсягів та/або цін.</w:t>
            </w:r>
          </w:p>
          <w:p w:rsidR="00000000" w:rsidDel="00000000" w:rsidP="00000000" w:rsidRDefault="00000000" w:rsidRPr="00000000" w14:paraId="0000004E">
            <w:pPr>
              <w:spacing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перевірці цін враховується місце розташування  виробничих потужностей потенційного виконавця, що пов’язане з певними відмінностями в ціноутворенні в різних регіонах України. </w:t>
            </w:r>
          </w:p>
          <w:p w:rsidR="00000000" w:rsidDel="00000000" w:rsidP="00000000" w:rsidRDefault="00000000" w:rsidRPr="00000000" w14:paraId="00000050">
            <w:pPr>
              <w:spacing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Критерій оцінки</w:t>
            </w:r>
            <w:r w:rsidDel="00000000" w:rsidR="00000000" w:rsidRPr="00000000">
              <w:rPr>
                <w:rFonts w:ascii="Times New Roman" w:cs="Times New Roman" w:eastAsia="Times New Roman" w:hAnsi="Times New Roman"/>
                <w:sz w:val="24"/>
                <w:szCs w:val="24"/>
                <w:rtl w:val="0"/>
              </w:rPr>
              <w:t xml:space="preserve">: Ціна (відповідно до частини 1 статті 17 ЗУ «Про оборонні закупівлі»), з урахуванням місця знаходження транспортного засобу.</w:t>
            </w:r>
          </w:p>
          <w:p w:rsidR="00000000" w:rsidDel="00000000" w:rsidP="00000000" w:rsidRDefault="00000000" w:rsidRPr="00000000" w14:paraId="00000052">
            <w:pPr>
              <w:spacing w:line="259"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3">
            <w:pPr>
              <w:numPr>
                <w:ilvl w:val="0"/>
                <w:numId w:val="1"/>
              </w:numPr>
              <w:spacing w:line="259" w:lineRule="auto"/>
              <w:ind w:left="3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4">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Подані матеріали (джерела інформації, бази даних тощо)</w:t>
            </w:r>
          </w:p>
        </w:tc>
        <w:tc>
          <w:tcPr/>
          <w:p w:rsidR="00000000" w:rsidDel="00000000" w:rsidP="00000000" w:rsidRDefault="00000000" w:rsidRPr="00000000" w14:paraId="00000055">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Матеріали:</w:t>
            </w:r>
            <w:r w:rsidDel="00000000" w:rsidR="00000000" w:rsidRPr="00000000">
              <w:rPr>
                <w:rFonts w:ascii="Times New Roman" w:cs="Times New Roman" w:eastAsia="Times New Roman" w:hAnsi="Times New Roman"/>
                <w:sz w:val="24"/>
                <w:szCs w:val="24"/>
                <w:rtl w:val="0"/>
              </w:rPr>
              <w:t xml:space="preserve"> вказані в п.7 Акту.</w:t>
            </w:r>
          </w:p>
          <w:p w:rsidR="00000000" w:rsidDel="00000000" w:rsidP="00000000" w:rsidRDefault="00000000" w:rsidRPr="00000000" w14:paraId="00000056">
            <w:pPr>
              <w:spacing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Відбір виконавця, з яким буде укладено договір на надання </w:t>
            </w:r>
            <w:r w:rsidDel="00000000" w:rsidR="00000000" w:rsidRPr="00000000">
              <w:rPr>
                <w:rFonts w:ascii="Times New Roman" w:cs="Times New Roman" w:eastAsia="Times New Roman" w:hAnsi="Times New Roman"/>
                <w:sz w:val="24"/>
                <w:szCs w:val="24"/>
                <w:highlight w:val="white"/>
                <w:rtl w:val="0"/>
              </w:rPr>
              <w:t xml:space="preserve">Послуги з ремонту та технічного обслуговування транспортного засобу </w:t>
            </w:r>
            <w:r w:rsidDel="00000000" w:rsidR="00000000" w:rsidRPr="00000000">
              <w:rPr>
                <w:rFonts w:ascii="Times New Roman" w:cs="Times New Roman" w:eastAsia="Times New Roman" w:hAnsi="Times New Roman"/>
                <w:sz w:val="24"/>
                <w:szCs w:val="24"/>
                <w:rtl w:val="0"/>
              </w:rPr>
              <w:t xml:space="preserve">військової частини</w:t>
            </w:r>
            <w:r w:rsidDel="00000000" w:rsidR="00000000" w:rsidRPr="00000000">
              <w:rPr>
                <w:rFonts w:ascii="Times New Roman" w:cs="Times New Roman" w:eastAsia="Times New Roman" w:hAnsi="Times New Roman"/>
                <w:sz w:val="24"/>
                <w:szCs w:val="24"/>
                <w:highlight w:val="white"/>
                <w:rtl w:val="0"/>
              </w:rPr>
              <w:t xml:space="preserve"> А0000 </w:t>
            </w:r>
            <w:r w:rsidDel="00000000" w:rsidR="00000000" w:rsidRPr="00000000">
              <w:rPr>
                <w:rFonts w:ascii="Times New Roman" w:cs="Times New Roman" w:eastAsia="Times New Roman" w:hAnsi="Times New Roman"/>
                <w:sz w:val="24"/>
                <w:szCs w:val="24"/>
                <w:highlight w:val="yellow"/>
                <w:rtl w:val="0"/>
              </w:rPr>
              <w:t xml:space="preserve">Mercedes Benz Sprinter W906</w:t>
            </w:r>
            <w:r w:rsidDel="00000000" w:rsidR="00000000" w:rsidRPr="00000000">
              <w:rPr>
                <w:rFonts w:ascii="Times New Roman" w:cs="Times New Roman" w:eastAsia="Times New Roman" w:hAnsi="Times New Roman"/>
                <w:sz w:val="24"/>
                <w:szCs w:val="24"/>
                <w:rtl w:val="0"/>
              </w:rPr>
              <w:t xml:space="preserve"> VIN: </w:t>
            </w:r>
            <w:r w:rsidDel="00000000" w:rsidR="00000000" w:rsidRPr="00000000">
              <w:rPr>
                <w:rFonts w:ascii="Times New Roman" w:cs="Times New Roman" w:eastAsia="Times New Roman" w:hAnsi="Times New Roman"/>
                <w:sz w:val="24"/>
                <w:szCs w:val="24"/>
                <w:highlight w:val="yellow"/>
                <w:rtl w:val="0"/>
              </w:rPr>
              <w:t xml:space="preserve">QWERT20YUI1O012345</w:t>
            </w:r>
            <w:r w:rsidDel="00000000" w:rsidR="00000000" w:rsidRPr="00000000">
              <w:rPr>
                <w:rFonts w:ascii="Times New Roman" w:cs="Times New Roman" w:eastAsia="Times New Roman" w:hAnsi="Times New Roman"/>
                <w:sz w:val="24"/>
                <w:szCs w:val="24"/>
                <w:rtl w:val="0"/>
              </w:rPr>
              <w:t xml:space="preserve">, військовий номер </w:t>
            </w:r>
            <w:r w:rsidDel="00000000" w:rsidR="00000000" w:rsidRPr="00000000">
              <w:rPr>
                <w:rFonts w:ascii="Times New Roman" w:cs="Times New Roman" w:eastAsia="Times New Roman" w:hAnsi="Times New Roman"/>
                <w:sz w:val="24"/>
                <w:szCs w:val="24"/>
                <w:highlight w:val="yellow"/>
                <w:rtl w:val="0"/>
              </w:rPr>
              <w:t xml:space="preserve">1010 A1,</w:t>
            </w:r>
            <w:r w:rsidDel="00000000" w:rsidR="00000000" w:rsidRPr="00000000">
              <w:rPr>
                <w:rFonts w:ascii="Times New Roman" w:cs="Times New Roman" w:eastAsia="Times New Roman" w:hAnsi="Times New Roman"/>
                <w:sz w:val="24"/>
                <w:szCs w:val="24"/>
                <w:rtl w:val="0"/>
              </w:rPr>
              <w:t xml:space="preserve"> проведено підрозділом ініціатора закупівлі за результатами аналізу ринку відповідних послуг, складових частин та матеріалів під час визначення потреби, згідно з рапортом ініціатора закупівлі №</w:t>
            </w:r>
            <w:r w:rsidDel="00000000" w:rsidR="00000000" w:rsidRPr="00000000">
              <w:rPr>
                <w:rFonts w:ascii="Times New Roman" w:cs="Times New Roman" w:eastAsia="Times New Roman" w:hAnsi="Times New Roman"/>
                <w:sz w:val="24"/>
                <w:szCs w:val="24"/>
                <w:highlight w:val="lightGray"/>
                <w:rtl w:val="0"/>
              </w:rPr>
              <w:t xml:space="preserve">0000</w:t>
            </w:r>
            <w:r w:rsidDel="00000000" w:rsidR="00000000" w:rsidRPr="00000000">
              <w:rPr>
                <w:rFonts w:ascii="Times New Roman" w:cs="Times New Roman" w:eastAsia="Times New Roman" w:hAnsi="Times New Roman"/>
                <w:sz w:val="24"/>
                <w:szCs w:val="24"/>
                <w:rtl w:val="0"/>
              </w:rPr>
              <w:t xml:space="preserve"> від </w:t>
            </w:r>
            <w:r w:rsidDel="00000000" w:rsidR="00000000" w:rsidRPr="00000000">
              <w:rPr>
                <w:rFonts w:ascii="Times New Roman" w:cs="Times New Roman" w:eastAsia="Times New Roman" w:hAnsi="Times New Roman"/>
                <w:sz w:val="24"/>
                <w:szCs w:val="24"/>
                <w:highlight w:val="lightGray"/>
                <w:rtl w:val="0"/>
              </w:rPr>
              <w:t xml:space="preserve">___.___.2024 р.</w:t>
            </w:r>
            <w:r w:rsidDel="00000000" w:rsidR="00000000" w:rsidRPr="00000000">
              <w:rPr>
                <w:rFonts w:ascii="Times New Roman" w:cs="Times New Roman" w:eastAsia="Times New Roman" w:hAnsi="Times New Roman"/>
                <w:sz w:val="24"/>
                <w:szCs w:val="24"/>
                <w:rtl w:val="0"/>
              </w:rPr>
              <w:t xml:space="preserve"> та Наказом про визначення переліків та обсягів закупівлі від </w:t>
            </w:r>
            <w:r w:rsidDel="00000000" w:rsidR="00000000" w:rsidRPr="00000000">
              <w:rPr>
                <w:rFonts w:ascii="Times New Roman" w:cs="Times New Roman" w:eastAsia="Times New Roman" w:hAnsi="Times New Roman"/>
                <w:sz w:val="24"/>
                <w:szCs w:val="24"/>
                <w:highlight w:val="lightGray"/>
                <w:rtl w:val="0"/>
              </w:rPr>
              <w:t xml:space="preserve">___.___.2024</w:t>
            </w:r>
            <w:r w:rsidDel="00000000" w:rsidR="00000000" w:rsidRPr="00000000">
              <w:rPr>
                <w:rFonts w:ascii="Times New Roman" w:cs="Times New Roman" w:eastAsia="Times New Roman" w:hAnsi="Times New Roman"/>
                <w:sz w:val="24"/>
                <w:szCs w:val="24"/>
                <w:rtl w:val="0"/>
              </w:rPr>
              <w:t xml:space="preserve"> № </w:t>
            </w:r>
            <w:r w:rsidDel="00000000" w:rsidR="00000000" w:rsidRPr="00000000">
              <w:rPr>
                <w:rFonts w:ascii="Times New Roman" w:cs="Times New Roman" w:eastAsia="Times New Roman" w:hAnsi="Times New Roman"/>
                <w:sz w:val="24"/>
                <w:szCs w:val="24"/>
                <w:highlight w:val="lightGray"/>
                <w:rtl w:val="0"/>
              </w:rPr>
              <w:t xml:space="preserve">____</w:t>
            </w:r>
            <w:r w:rsidDel="00000000" w:rsidR="00000000" w:rsidRPr="00000000">
              <w:rPr>
                <w:rFonts w:ascii="Times New Roman" w:cs="Times New Roman" w:eastAsia="Times New Roman" w:hAnsi="Times New Roman"/>
                <w:sz w:val="24"/>
                <w:szCs w:val="24"/>
                <w:rtl w:val="0"/>
              </w:rPr>
              <w:t xml:space="preserve"> з додатковою перевіркою уповноваженою особою.</w:t>
            </w:r>
          </w:p>
          <w:p w:rsidR="00000000" w:rsidDel="00000000" w:rsidP="00000000" w:rsidRDefault="00000000" w:rsidRPr="00000000" w14:paraId="00000058">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Джерела інформації</w:t>
            </w:r>
            <w:r w:rsidDel="00000000" w:rsidR="00000000" w:rsidRPr="00000000">
              <w:rPr>
                <w:rFonts w:ascii="Times New Roman" w:cs="Times New Roman" w:eastAsia="Times New Roman" w:hAnsi="Times New Roman"/>
                <w:sz w:val="24"/>
                <w:szCs w:val="24"/>
                <w:rtl w:val="0"/>
              </w:rPr>
              <w:t xml:space="preserve">: відкриті та власні, відповідно до принципів, що наведені в  Наказі Міністерства економіки від  18.02.2020  №275 «Про затвердження примірної методики визначення очікуваної вартості предмета закупівлі» ( розділ ІІ, п.</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3. Аналіз ринку).</w:t>
            </w:r>
          </w:p>
          <w:p w:rsidR="00000000" w:rsidDel="00000000" w:rsidP="00000000" w:rsidRDefault="00000000" w:rsidRPr="00000000" w14:paraId="00000059">
            <w:pPr>
              <w:spacing w:line="259"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A">
            <w:pPr>
              <w:numPr>
                <w:ilvl w:val="0"/>
                <w:numId w:val="1"/>
              </w:numPr>
              <w:spacing w:line="259" w:lineRule="auto"/>
              <w:ind w:left="3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B">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Результати аналізу відповідності поданих матеріалів технічним вимогам до предмета закупівлі</w:t>
            </w:r>
          </w:p>
        </w:tc>
        <w:tc>
          <w:tcPr/>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w:t>
            </w:r>
            <w:r w:rsidDel="00000000" w:rsidR="00000000" w:rsidRPr="00000000">
              <w:rPr>
                <w:rFonts w:ascii="Times New Roman" w:cs="Times New Roman" w:eastAsia="Times New Roman" w:hAnsi="Times New Roman"/>
                <w:sz w:val="24"/>
                <w:szCs w:val="24"/>
                <w:highlight w:val="lightGray"/>
                <w:rtl w:val="0"/>
              </w:rPr>
              <w:t xml:space="preserve">ФОП ХМЕЛЬНИЦЬКИЙ Б.М.</w:t>
            </w:r>
            <w:r w:rsidDel="00000000" w:rsidR="00000000" w:rsidRPr="00000000">
              <w:rPr>
                <w:rFonts w:ascii="Times New Roman" w:cs="Times New Roman" w:eastAsia="Times New Roman" w:hAnsi="Times New Roman"/>
                <w:sz w:val="24"/>
                <w:szCs w:val="24"/>
                <w:rtl w:val="0"/>
              </w:rPr>
              <w:t xml:space="preserve"> відповідає технічним вимогам до предмета закупівлі та рівню ринкових цін на послуги та складові частини (системи).</w:t>
            </w:r>
          </w:p>
        </w:tc>
      </w:tr>
      <w:tr>
        <w:trPr>
          <w:cantSplit w:val="0"/>
          <w:tblHeader w:val="0"/>
        </w:trPr>
        <w:tc>
          <w:tcPr/>
          <w:p w:rsidR="00000000" w:rsidDel="00000000" w:rsidP="00000000" w:rsidRDefault="00000000" w:rsidRPr="00000000" w14:paraId="0000005D">
            <w:pPr>
              <w:numPr>
                <w:ilvl w:val="0"/>
                <w:numId w:val="1"/>
              </w:numPr>
              <w:spacing w:line="259" w:lineRule="auto"/>
              <w:ind w:left="357"/>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E">
            <w:pPr>
              <w:spacing w:after="240" w:before="24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результатами маркетингових досліджень </w:t>
            </w:r>
            <w:r w:rsidDel="00000000" w:rsidR="00000000" w:rsidRPr="00000000">
              <w:rPr>
                <w:rFonts w:ascii="Times New Roman" w:cs="Times New Roman" w:eastAsia="Times New Roman" w:hAnsi="Times New Roman"/>
                <w:b w:val="1"/>
                <w:sz w:val="24"/>
                <w:szCs w:val="24"/>
                <w:rtl w:val="0"/>
              </w:rPr>
              <w:t xml:space="preserve">вирішили пропонувати до закупівлі та укладання договору </w:t>
            </w:r>
            <w:r w:rsidDel="00000000" w:rsidR="00000000" w:rsidRPr="00000000">
              <w:rPr>
                <w:rFonts w:ascii="Times New Roman" w:cs="Times New Roman" w:eastAsia="Times New Roman" w:hAnsi="Times New Roman"/>
                <w:sz w:val="24"/>
                <w:szCs w:val="24"/>
                <w:rtl w:val="0"/>
              </w:rPr>
              <w:t xml:space="preserve">в  2024 році</w:t>
            </w:r>
          </w:p>
        </w:tc>
        <w:tc>
          <w:tcPr/>
          <w:p w:rsidR="00000000" w:rsidDel="00000000" w:rsidP="00000000" w:rsidRDefault="00000000" w:rsidRPr="00000000" w14:paraId="0000005F">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За предметом закупівлі відповідно до п.2. (місце постачання </w:t>
            </w:r>
            <w:r w:rsidDel="00000000" w:rsidR="00000000" w:rsidRPr="00000000">
              <w:rPr>
                <w:rFonts w:ascii="Times New Roman" w:cs="Times New Roman" w:eastAsia="Times New Roman" w:hAnsi="Times New Roman"/>
                <w:sz w:val="24"/>
                <w:szCs w:val="24"/>
                <w:highlight w:val="lightGray"/>
                <w:rtl w:val="0"/>
              </w:rPr>
              <w:t xml:space="preserve">Рівненська обл., місто Рівне</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60">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lightGray"/>
                <w:rtl w:val="0"/>
              </w:rPr>
              <w:t xml:space="preserve">ФОП ХМЕЛЬНИЦЬКИЙ Б.М.</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lightGray"/>
                <w:rtl w:val="0"/>
              </w:rPr>
              <w:t xml:space="preserve">РНОКПП: 1234567</w:t>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4">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5">
            <w:pPr>
              <w:numPr>
                <w:ilvl w:val="0"/>
                <w:numId w:val="1"/>
              </w:numPr>
              <w:spacing w:line="259" w:lineRule="auto"/>
              <w:ind w:left="3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6">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Додатки </w:t>
            </w:r>
          </w:p>
        </w:tc>
        <w:tc>
          <w:tcPr/>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Матеріали про результати маркетингових досліджень (з відкритих та власних джерел інформації):</w:t>
            </w:r>
          </w:p>
          <w:p w:rsidR="00000000" w:rsidDel="00000000" w:rsidP="00000000" w:rsidRDefault="00000000" w:rsidRPr="00000000" w14:paraId="00000068">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lightGray"/>
                <w:rtl w:val="0"/>
              </w:rPr>
              <w:t xml:space="preserve">Аналіз ринкових цін </w:t>
            </w:r>
            <w:r w:rsidDel="00000000" w:rsidR="00000000" w:rsidRPr="00000000">
              <w:rPr>
                <w:rFonts w:ascii="Times New Roman" w:cs="Times New Roman" w:eastAsia="Times New Roman" w:hAnsi="Times New Roman"/>
                <w:sz w:val="24"/>
                <w:szCs w:val="24"/>
                <w:highlight w:val="yellow"/>
                <w:rtl w:val="0"/>
              </w:rPr>
              <w:t xml:space="preserve">Mercedes Benz Sprinter W906</w:t>
            </w:r>
            <w:r w:rsidDel="00000000" w:rsidR="00000000" w:rsidRPr="00000000">
              <w:rPr>
                <w:rFonts w:ascii="Times New Roman" w:cs="Times New Roman" w:eastAsia="Times New Roman" w:hAnsi="Times New Roman"/>
                <w:sz w:val="24"/>
                <w:szCs w:val="24"/>
                <w:rtl w:val="0"/>
              </w:rPr>
              <w:t xml:space="preserve"> на складові частини(системи) на </w:t>
            </w:r>
            <w:r w:rsidDel="00000000" w:rsidR="00000000" w:rsidRPr="00000000">
              <w:rPr>
                <w:rFonts w:ascii="Times New Roman" w:cs="Times New Roman" w:eastAsia="Times New Roman" w:hAnsi="Times New Roman"/>
                <w:sz w:val="24"/>
                <w:szCs w:val="24"/>
                <w:highlight w:val="lightGray"/>
                <w:rtl w:val="0"/>
              </w:rPr>
              <w:t xml:space="preserve">2</w:t>
            </w:r>
            <w:r w:rsidDel="00000000" w:rsidR="00000000" w:rsidRPr="00000000">
              <w:rPr>
                <w:rFonts w:ascii="Times New Roman" w:cs="Times New Roman" w:eastAsia="Times New Roman" w:hAnsi="Times New Roman"/>
                <w:sz w:val="24"/>
                <w:szCs w:val="24"/>
                <w:rtl w:val="0"/>
              </w:rPr>
              <w:t xml:space="preserve"> арк.</w:t>
            </w:r>
          </w:p>
          <w:p w:rsidR="00000000" w:rsidDel="00000000" w:rsidP="00000000" w:rsidRDefault="00000000" w:rsidRPr="00000000" w14:paraId="00000069">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lightGray"/>
                <w:rtl w:val="0"/>
              </w:rPr>
              <w:t xml:space="preserve">Порівняльний_аналіз_цін_послуг_2024</w:t>
            </w:r>
            <w:r w:rsidDel="00000000" w:rsidR="00000000" w:rsidRPr="00000000">
              <w:rPr>
                <w:rFonts w:ascii="Times New Roman" w:cs="Times New Roman" w:eastAsia="Times New Roman" w:hAnsi="Times New Roman"/>
                <w:sz w:val="24"/>
                <w:szCs w:val="24"/>
                <w:rtl w:val="0"/>
              </w:rPr>
              <w:t xml:space="preserve"> на основі зведених даних за закупівлями військової частини А0000 за 2023 на </w:t>
            </w:r>
            <w:r w:rsidDel="00000000" w:rsidR="00000000" w:rsidRPr="00000000">
              <w:rPr>
                <w:rFonts w:ascii="Times New Roman" w:cs="Times New Roman" w:eastAsia="Times New Roman" w:hAnsi="Times New Roman"/>
                <w:sz w:val="24"/>
                <w:szCs w:val="24"/>
                <w:highlight w:val="lightGray"/>
                <w:rtl w:val="0"/>
              </w:rPr>
              <w:t xml:space="preserve">34</w:t>
            </w:r>
            <w:r w:rsidDel="00000000" w:rsidR="00000000" w:rsidRPr="00000000">
              <w:rPr>
                <w:rFonts w:ascii="Times New Roman" w:cs="Times New Roman" w:eastAsia="Times New Roman" w:hAnsi="Times New Roman"/>
                <w:sz w:val="24"/>
                <w:szCs w:val="24"/>
                <w:rtl w:val="0"/>
              </w:rPr>
              <w:t xml:space="preserve"> арк.</w:t>
            </w:r>
          </w:p>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6B">
      <w:pPr>
        <w:spacing w:after="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spacing w:after="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Уповноважена особа військової частини А0000</w:t>
      </w:r>
    </w:p>
    <w:p w:rsidR="00000000" w:rsidDel="00000000" w:rsidP="00000000" w:rsidRDefault="00000000" w:rsidRPr="00000000" w14:paraId="0000006D">
      <w:pPr>
        <w:spacing w:after="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(військове звання)</w:t>
        <w:tab/>
        <w:tab/>
        <w:tab/>
        <w:tab/>
        <w:tab/>
        <w:tab/>
        <w:tab/>
        <w:t xml:space="preserve">Прізвище Ініціал</w:t>
      </w:r>
    </w:p>
    <w:p w:rsidR="00000000" w:rsidDel="00000000" w:rsidP="00000000" w:rsidRDefault="00000000" w:rsidRPr="00000000" w14:paraId="0000006E">
      <w:pPr>
        <w:spacing w:after="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u w:val="single"/>
          <w:rtl w:val="0"/>
        </w:rPr>
        <w:t xml:space="preserve">___</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________</w:t>
      </w:r>
      <w:r w:rsidDel="00000000" w:rsidR="00000000" w:rsidRPr="00000000">
        <w:rPr>
          <w:rFonts w:ascii="Times New Roman" w:cs="Times New Roman" w:eastAsia="Times New Roman" w:hAnsi="Times New Roman"/>
          <w:sz w:val="24"/>
          <w:szCs w:val="24"/>
          <w:rtl w:val="0"/>
        </w:rPr>
        <w:t xml:space="preserve">2024р.</w:t>
      </w:r>
    </w:p>
    <w:p w:rsidR="00000000" w:rsidDel="00000000" w:rsidP="00000000" w:rsidRDefault="00000000" w:rsidRPr="00000000" w14:paraId="0000006F">
      <w:pPr>
        <w:spacing w:after="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0">
      <w:pPr>
        <w:spacing w:after="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автомобільної служби </w:t>
      </w:r>
    </w:p>
    <w:p w:rsidR="00000000" w:rsidDel="00000000" w:rsidP="00000000" w:rsidRDefault="00000000" w:rsidRPr="00000000" w14:paraId="00000071">
      <w:pPr>
        <w:spacing w:after="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військової частини А0000</w:t>
      </w:r>
    </w:p>
    <w:p w:rsidR="00000000" w:rsidDel="00000000" w:rsidP="00000000" w:rsidRDefault="00000000" w:rsidRPr="00000000" w14:paraId="00000072">
      <w:pPr>
        <w:spacing w:after="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(військове звання)</w:t>
        <w:tab/>
        <w:tab/>
        <w:tab/>
        <w:tab/>
        <w:tab/>
        <w:tab/>
        <w:tab/>
        <w:t xml:space="preserve">Прізвище Ініціал</w:t>
      </w:r>
    </w:p>
    <w:p w:rsidR="00000000" w:rsidDel="00000000" w:rsidP="00000000" w:rsidRDefault="00000000" w:rsidRPr="00000000" w14:paraId="00000073">
      <w:pPr>
        <w:spacing w:after="0" w:line="259" w:lineRule="auto"/>
        <w:jc w:val="both"/>
        <w:rPr>
          <w:rFonts w:ascii="Times New Roman" w:cs="Times New Roman" w:eastAsia="Times New Roman" w:hAnsi="Times New Roman"/>
          <w:color w:val="333333"/>
          <w:sz w:val="24"/>
          <w:szCs w:val="24"/>
          <w:highlight w:val="yellow"/>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u w:val="single"/>
          <w:rtl w:val="0"/>
        </w:rPr>
        <w:t xml:space="preserve">___</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________</w:t>
      </w:r>
      <w:r w:rsidDel="00000000" w:rsidR="00000000" w:rsidRPr="00000000">
        <w:rPr>
          <w:rFonts w:ascii="Times New Roman" w:cs="Times New Roman" w:eastAsia="Times New Roman" w:hAnsi="Times New Roman"/>
          <w:sz w:val="24"/>
          <w:szCs w:val="24"/>
          <w:rtl w:val="0"/>
        </w:rPr>
        <w:t xml:space="preserve">2024р.</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333333"/>
          <w:sz w:val="24"/>
          <w:szCs w:val="24"/>
          <w:highlight w:val="yellow"/>
        </w:rPr>
      </w:pPr>
      <w:r w:rsidDel="00000000" w:rsidR="00000000" w:rsidRPr="00000000">
        <w:rPr>
          <w:rtl w:val="0"/>
        </w:rPr>
      </w:r>
    </w:p>
    <w:sectPr>
      <w:pgSz w:h="16838" w:w="11906" w:orient="portrait"/>
      <w:pgMar w:bottom="851" w:top="708" w:left="1418" w:right="70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rFonts w:ascii="Times New Roman" w:cs="Times New Roman" w:eastAsia="Times New Roman" w:hAnsi="Times New Roman"/>
      </w:rPr>
    </w:lvl>
    <w:lvl w:ilvl="1">
      <w:start w:val="1"/>
      <w:numFmt w:val="decimal"/>
      <w:lvlText w:val="%2."/>
      <w:lvlJc w:val="left"/>
      <w:pPr>
        <w:ind w:left="0" w:firstLine="851"/>
      </w:pPr>
      <w:rPr>
        <w:rFonts w:ascii="Times New Roman" w:cs="Times New Roman" w:eastAsia="Times New Roman" w:hAnsi="Times New Roman"/>
        <w:b w:val="0"/>
        <w:i w:val="0"/>
      </w:rPr>
    </w:lvl>
    <w:lvl w:ilvl="2">
      <w:start w:val="1"/>
      <w:numFmt w:val="decimal"/>
      <w:lvlText w:val="%3."/>
      <w:lvlJc w:val="left"/>
      <w:pPr>
        <w:ind w:left="360" w:hanging="360"/>
      </w:pPr>
      <w:rPr>
        <w:b w:val="0"/>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rFonts w:asciiTheme="minorHAnsi" w:cstheme="minorBidi" w:eastAsiaTheme="minorEastAsia" w:hAnsiTheme="minorHAnsi"/>
      <w:lang w:val="uk-UA"/>
    </w:rPr>
  </w:style>
  <w:style w:type="paragraph" w:styleId="1">
    <w:name w:val="heading 1"/>
    <w:basedOn w:val="a"/>
    <w:next w:val="a"/>
    <w:uiPriority w:val="9"/>
    <w:qFormat w:val="1"/>
    <w:pPr>
      <w:keepNext w:val="1"/>
      <w:keepLines w:val="1"/>
      <w:spacing w:after="120" w:before="480"/>
      <w:outlineLvl w:val="0"/>
    </w:pPr>
    <w:rPr>
      <w:b w:val="1"/>
      <w:sz w:val="48"/>
      <w:szCs w:val="48"/>
    </w:rPr>
  </w:style>
  <w:style w:type="paragraph" w:styleId="2">
    <w:name w:val="heading 2"/>
    <w:basedOn w:val="a"/>
    <w:next w:val="a"/>
    <w:uiPriority w:val="9"/>
    <w:semiHidden w:val="1"/>
    <w:unhideWhenUsed w:val="1"/>
    <w:qFormat w:val="1"/>
    <w:pPr>
      <w:keepNext w:val="1"/>
      <w:keepLines w:val="1"/>
      <w:spacing w:after="80" w:before="360"/>
      <w:outlineLvl w:val="1"/>
    </w:pPr>
    <w:rPr>
      <w:b w:val="1"/>
      <w:sz w:val="36"/>
      <w:szCs w:val="36"/>
    </w:rPr>
  </w:style>
  <w:style w:type="paragraph" w:styleId="3">
    <w:name w:val="heading 3"/>
    <w:basedOn w:val="a"/>
    <w:next w:val="a"/>
    <w:uiPriority w:val="9"/>
    <w:semiHidden w:val="1"/>
    <w:unhideWhenUsed w:val="1"/>
    <w:qFormat w:val="1"/>
    <w:pPr>
      <w:keepNext w:val="1"/>
      <w:keepLines w:val="1"/>
      <w:spacing w:after="80" w:before="280"/>
      <w:outlineLvl w:val="2"/>
    </w:pPr>
    <w:rPr>
      <w:b w:val="1"/>
      <w:sz w:val="28"/>
      <w:szCs w:val="28"/>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rPr>
  </w:style>
  <w:style w:type="paragraph" w:styleId="6">
    <w:name w:val="heading 6"/>
    <w:basedOn w:val="a"/>
    <w:next w:val="a"/>
    <w:uiPriority w:val="9"/>
    <w:semiHidden w:val="1"/>
    <w:unhideWhenUsed w:val="1"/>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a4">
    <w:name w:val="annotation text"/>
    <w:basedOn w:val="a"/>
    <w:uiPriority w:val="99"/>
    <w:unhideWhenUsed w:val="1"/>
    <w:qFormat w:val="1"/>
  </w:style>
  <w:style w:type="paragraph" w:styleId="10" w:customStyle="1">
    <w:name w:val="Абзац списка1"/>
    <w:basedOn w:val="a"/>
    <w:uiPriority w:val="34"/>
    <w:qFormat w:val="1"/>
    <w:pPr>
      <w:ind w:left="720"/>
      <w:contextualSpacing w:val="1"/>
    </w:pPr>
  </w:style>
  <w:style w:type="paragraph" w:styleId="11" w:customStyle="1">
    <w:name w:val="Без интервала1"/>
    <w:uiPriority w:val="1"/>
    <w:qFormat w:val="1"/>
    <w:pPr>
      <w:suppressAutoHyphens w:val="1"/>
      <w:spacing w:after="0" w:line="240" w:lineRule="auto"/>
    </w:pPr>
    <w:rPr>
      <w:rFonts w:eastAsia="Arial"/>
      <w:lang w:eastAsia="ar-SA"/>
    </w:rPr>
  </w:style>
  <w:style w:type="paragraph" w:styleId="rvps2" w:customStyle="1">
    <w:name w:val="rvps2"/>
    <w:basedOn w:val="a"/>
    <w:qFormat w:val="1"/>
    <w:pPr>
      <w:spacing w:after="100" w:afterAutospacing="1" w:before="100" w:beforeAutospacing="1" w:line="240" w:lineRule="auto"/>
    </w:pPr>
    <w:rPr>
      <w:rFonts w:ascii="Times New Roman" w:cs="Times New Roman" w:eastAsia="Times New Roman" w:hAnsi="Times New Roman"/>
      <w:sz w:val="24"/>
      <w:szCs w:val="24"/>
    </w:rPr>
  </w:style>
  <w:style w:type="paragraph" w:styleId="a5">
    <w:name w:val="List Paragraph"/>
    <w:basedOn w:val="a"/>
    <w:uiPriority w:val="99"/>
    <w:rsid w:val="00F8116D"/>
    <w:pPr>
      <w:ind w:left="720"/>
      <w:contextualSpacing w:val="1"/>
    </w:pPr>
  </w:style>
  <w:style w:type="paragraph" w:styleId="a6">
    <w:name w:val="No Spacing"/>
    <w:uiPriority w:val="1"/>
    <w:qFormat w:val="1"/>
    <w:rsid w:val="00F62951"/>
    <w:pPr>
      <w:suppressAutoHyphens w:val="1"/>
      <w:spacing w:after="0" w:line="240" w:lineRule="auto"/>
    </w:pPr>
    <w:rPr>
      <w:rFonts w:eastAsia="Arial"/>
      <w:lang w:eastAsia="ar-SA"/>
    </w:rPr>
  </w:style>
  <w:style w:type="character" w:styleId="a7">
    <w:name w:val="Hyperlink"/>
    <w:basedOn w:val="a0"/>
    <w:uiPriority w:val="99"/>
    <w:semiHidden w:val="1"/>
    <w:unhideWhenUsed w:val="1"/>
    <w:rsid w:val="00480E7D"/>
    <w:rPr>
      <w:color w:val="0000ff"/>
      <w:u w:val="single"/>
    </w:rPr>
  </w:style>
  <w:style w:type="paragraph" w:styleId="a8">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table" w:styleId="a9" w:customStyle="1">
    <w:basedOn w:val="TableNormal1"/>
    <w:tblPr>
      <w:tblStyleRowBandSize w:val="1"/>
      <w:tblStyleColBandSize w:val="1"/>
      <w:tblCellMar>
        <w:left w:w="115.0" w:type="dxa"/>
        <w:right w:w="115.0" w:type="dxa"/>
      </w:tblCellMar>
    </w:tblPr>
  </w:style>
  <w:style w:type="table" w:styleId="aa" w:customStyle="1">
    <w:basedOn w:val="TableNormal1"/>
    <w:tblPr>
      <w:tblStyleRowBandSize w:val="1"/>
      <w:tblStyleColBandSize w:val="1"/>
      <w:tblCellMar>
        <w:left w:w="115.0" w:type="dxa"/>
        <w:right w:w="115.0" w:type="dxa"/>
      </w:tblCellMar>
    </w:tblPr>
  </w:style>
  <w:style w:type="paragraph" w:styleId="ab">
    <w:name w:val="Normal (Web)"/>
    <w:basedOn w:val="a"/>
    <w:uiPriority w:val="99"/>
    <w:unhideWhenUsed w:val="1"/>
    <w:rsid w:val="00BE20E5"/>
    <w:pPr>
      <w:spacing w:after="100" w:afterAutospacing="1" w:before="100" w:beforeAutospacing="1" w:line="240" w:lineRule="auto"/>
    </w:pPr>
    <w:rPr>
      <w:rFonts w:ascii="Times New Roman" w:cs="Times New Roman" w:eastAsia="Times New Roman" w:hAnsi="Times New Roman"/>
      <w:sz w:val="24"/>
      <w:szCs w:val="24"/>
    </w:rPr>
  </w:style>
  <w:style w:type="table" w:styleId="ac" w:customStyle="1">
    <w:basedOn w:val="TableNormal1"/>
    <w:tblPr>
      <w:tblStyleRowBandSize w:val="1"/>
      <w:tblStyleColBandSize w:val="1"/>
      <w:tblCellMar>
        <w:left w:w="115.0" w:type="dxa"/>
        <w:right w:w="115.0" w:type="dxa"/>
      </w:tblCellMar>
    </w:tblPr>
  </w:style>
  <w:style w:type="table" w:styleId="ad" w:customStyle="1">
    <w:basedOn w:val="TableNormal1"/>
    <w:tblPr>
      <w:tblStyleRowBandSize w:val="1"/>
      <w:tblStyleColBandSize w:val="1"/>
      <w:tblCellMar>
        <w:top w:w="15.0" w:type="dxa"/>
        <w:left w:w="15.0" w:type="dxa"/>
        <w:bottom w:w="15.0" w:type="dxa"/>
        <w:right w:w="15.0" w:type="dxa"/>
      </w:tblCellMar>
    </w:tblPr>
  </w:style>
  <w:style w:type="table" w:styleId="ae" w:customStyle="1">
    <w:basedOn w:val="TableNormal1"/>
    <w:tblPr>
      <w:tblStyleRowBandSize w:val="1"/>
      <w:tblStyleColBandSize w:val="1"/>
      <w:tblCellMar>
        <w:top w:w="15.0" w:type="dxa"/>
        <w:left w:w="15.0" w:type="dxa"/>
        <w:bottom w:w="15.0" w:type="dxa"/>
        <w:right w:w="15.0" w:type="dxa"/>
      </w:tblCellMar>
    </w:tblPr>
  </w:style>
  <w:style w:type="character" w:styleId="apple-tab-span" w:customStyle="1">
    <w:name w:val="apple-tab-span"/>
    <w:basedOn w:val="a0"/>
    <w:rsid w:val="00BA43B4"/>
  </w:style>
  <w:style w:type="table" w:styleId="af" w:customStyle="1">
    <w:basedOn w:val="TableNormal0"/>
    <w:tblPr>
      <w:tblStyleRowBandSize w:val="1"/>
      <w:tblStyleColBandSize w:val="1"/>
      <w:tblCellMar>
        <w:top w:w="15.0" w:type="dxa"/>
        <w:left w:w="15.0" w:type="dxa"/>
        <w:bottom w:w="15.0" w:type="dxa"/>
        <w:right w:w="15.0" w:type="dxa"/>
      </w:tblCellMar>
    </w:tblPr>
  </w:style>
  <w:style w:type="table" w:styleId="af0" w:customStyle="1">
    <w:basedOn w:val="TableNormal0"/>
    <w:tblPr>
      <w:tblStyleRowBandSize w:val="1"/>
      <w:tblStyleColBandSize w:val="1"/>
      <w:tblCellMar>
        <w:top w:w="15.0" w:type="dxa"/>
        <w:left w:w="15.0" w:type="dxa"/>
        <w:bottom w:w="15.0" w:type="dxa"/>
        <w:right w:w="15.0" w:type="dxa"/>
      </w:tblCellMar>
    </w:tblPr>
  </w:style>
  <w:style w:type="table" w:styleId="af1" w:customStyle="1">
    <w:basedOn w:val="TableNormal0"/>
    <w:tblPr>
      <w:tblStyleRowBandSize w:val="1"/>
      <w:tblStyleColBandSize w:val="1"/>
      <w:tblCellMar>
        <w:top w:w="15.0" w:type="dxa"/>
        <w:left w:w="15.0" w:type="dxa"/>
        <w:bottom w:w="15.0" w:type="dxa"/>
        <w:right w:w="15.0" w:type="dxa"/>
      </w:tblCellMar>
    </w:tblPr>
  </w:style>
  <w:style w:type="character" w:styleId="rvts23" w:customStyle="1">
    <w:name w:val="rvts23"/>
    <w:basedOn w:val="a0"/>
    <w:rsid w:val="00FB6F76"/>
  </w:style>
  <w:style w:type="character" w:styleId="rvts9" w:customStyle="1">
    <w:name w:val="rvts9"/>
    <w:basedOn w:val="a0"/>
    <w:rsid w:val="00BA11FB"/>
  </w:style>
  <w:style w:type="character" w:styleId="rvts40" w:customStyle="1">
    <w:name w:val="rvts40"/>
    <w:basedOn w:val="a0"/>
    <w:rsid w:val="00BA11FB"/>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p2PJrzJYVIORp3hQTA9AdaehrA==">CgMxLjAyCWguMmV0OTJwMDIJaC4yZXQ5MnAwMg5oLmw1bjk0MWZvNjM4ZDIJaC4yZXQ5MnAwMgloLjJldDkycDAyCWguMmV0OTJwMDIJaC4yZXQ5MnAwMg5oLjdkY3pmc2IxZWJicjIOaC51NGRhbDBqZWQ5MWwyCWguMmV0OTJwMDIJaC4yZXQ5MnAwMg5oLmR0N25iMXg1ZzV1OTIOaC4zdWgybHdid21namQyDmguZW1ydGdoZnZ0MDZiMgloLjJldDkycDAyCWguMmV0OTJwMDIJaC4yZXQ5MnAwOAByITF5T1hEWVlMaU81YVFadU4zU25xRUFwZHdaVVBYVUFo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2016-04-17T13:53:00Z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